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526"/>
        <w:gridCol w:w="7716"/>
      </w:tblGrid>
      <w:tr w:rsidR="00E85550" w:rsidRPr="00854BD4" w:rsidTr="00F4335D">
        <w:tc>
          <w:tcPr>
            <w:tcW w:w="1526" w:type="dxa"/>
          </w:tcPr>
          <w:p w:rsidR="00E85550" w:rsidRPr="00854BD4" w:rsidRDefault="00E85550" w:rsidP="00F4335D">
            <w:pPr>
              <w:ind w:right="-108"/>
              <w:rPr>
                <w:rFonts w:cstheme="minorHAnsi"/>
                <w:b/>
              </w:rPr>
            </w:pPr>
            <w:r w:rsidRPr="00854BD4">
              <w:rPr>
                <w:rFonts w:cstheme="minorHAnsi"/>
                <w:b/>
              </w:rPr>
              <w:t>POLICY</w:t>
            </w:r>
          </w:p>
        </w:tc>
        <w:tc>
          <w:tcPr>
            <w:tcW w:w="7716" w:type="dxa"/>
          </w:tcPr>
          <w:p w:rsidR="00E85550" w:rsidRPr="00854BD4" w:rsidRDefault="00E85550" w:rsidP="00F4335D">
            <w:pPr>
              <w:jc w:val="center"/>
              <w:rPr>
                <w:rFonts w:cstheme="minorHAnsi"/>
                <w:b/>
              </w:rPr>
            </w:pPr>
            <w:r>
              <w:rPr>
                <w:rFonts w:cstheme="minorHAnsi"/>
                <w:b/>
              </w:rPr>
              <w:t>Accident Policy and Procedure for Reporting</w:t>
            </w:r>
          </w:p>
        </w:tc>
      </w:tr>
      <w:tr w:rsidR="00E85550" w:rsidRPr="00854BD4" w:rsidTr="00F4335D">
        <w:tc>
          <w:tcPr>
            <w:tcW w:w="1526" w:type="dxa"/>
          </w:tcPr>
          <w:p w:rsidR="00E85550" w:rsidRPr="00854BD4" w:rsidRDefault="00E85550" w:rsidP="00F4335D">
            <w:pPr>
              <w:rPr>
                <w:rFonts w:cstheme="minorHAnsi"/>
                <w:b/>
              </w:rPr>
            </w:pPr>
            <w:r w:rsidRPr="00854BD4">
              <w:rPr>
                <w:rFonts w:cstheme="minorHAnsi"/>
                <w:b/>
              </w:rPr>
              <w:t>SETTING</w:t>
            </w:r>
          </w:p>
        </w:tc>
        <w:tc>
          <w:tcPr>
            <w:tcW w:w="7716" w:type="dxa"/>
          </w:tcPr>
          <w:p w:rsidR="00E85550" w:rsidRPr="00854BD4" w:rsidRDefault="00E85550" w:rsidP="00F4335D">
            <w:pPr>
              <w:jc w:val="center"/>
              <w:rPr>
                <w:rFonts w:cstheme="minorHAnsi"/>
                <w:b/>
              </w:rPr>
            </w:pPr>
            <w:r w:rsidRPr="00854BD4">
              <w:rPr>
                <w:rFonts w:cstheme="minorHAnsi"/>
                <w:b/>
              </w:rPr>
              <w:t>OVERTON PLAYCENTRE</w:t>
            </w:r>
          </w:p>
        </w:tc>
      </w:tr>
      <w:tr w:rsidR="00E85550" w:rsidTr="00F4335D">
        <w:tc>
          <w:tcPr>
            <w:tcW w:w="1526" w:type="dxa"/>
          </w:tcPr>
          <w:p w:rsidR="00E85550" w:rsidRPr="00854BD4" w:rsidRDefault="00E85550" w:rsidP="00F4335D">
            <w:pPr>
              <w:rPr>
                <w:rFonts w:cstheme="minorHAnsi"/>
                <w:b/>
              </w:rPr>
            </w:pPr>
            <w:r w:rsidRPr="00854BD4">
              <w:rPr>
                <w:rFonts w:cstheme="minorHAnsi"/>
                <w:b/>
              </w:rPr>
              <w:t>AIMS</w:t>
            </w:r>
          </w:p>
        </w:tc>
        <w:tc>
          <w:tcPr>
            <w:tcW w:w="7716" w:type="dxa"/>
          </w:tcPr>
          <w:p w:rsidR="00E85550" w:rsidRPr="00E85550" w:rsidRDefault="00E85550" w:rsidP="00C81BA3">
            <w:pPr>
              <w:shd w:val="clear" w:color="auto" w:fill="FFFFFF"/>
              <w:rPr>
                <w:rFonts w:eastAsia="Times New Roman" w:cs="Times New Roman"/>
                <w:color w:val="000000"/>
                <w:lang w:eastAsia="en-GB"/>
              </w:rPr>
            </w:pPr>
            <w:r w:rsidRPr="00C81BA3">
              <w:rPr>
                <w:rFonts w:eastAsia="Times New Roman" w:cs="Times New Roman"/>
                <w:color w:val="000000"/>
                <w:lang w:eastAsia="en-GB"/>
              </w:rPr>
              <w:t>To maintain the safety of all children, staff, volu</w:t>
            </w:r>
            <w:r w:rsidR="00604C62">
              <w:rPr>
                <w:rFonts w:eastAsia="Times New Roman" w:cs="Times New Roman"/>
                <w:color w:val="000000"/>
                <w:lang w:eastAsia="en-GB"/>
              </w:rPr>
              <w:t xml:space="preserve">nteers, parents and carers within </w:t>
            </w:r>
            <w:r w:rsidRPr="00C81BA3">
              <w:rPr>
                <w:rFonts w:eastAsia="Times New Roman" w:cs="Times New Roman"/>
                <w:color w:val="000000"/>
                <w:lang w:eastAsia="en-GB"/>
              </w:rPr>
              <w:t xml:space="preserve">Overton </w:t>
            </w:r>
            <w:proofErr w:type="spellStart"/>
            <w:r w:rsidRPr="00C81BA3">
              <w:rPr>
                <w:rFonts w:eastAsia="Times New Roman" w:cs="Times New Roman"/>
                <w:color w:val="000000"/>
                <w:lang w:eastAsia="en-GB"/>
              </w:rPr>
              <w:t>Playcentre</w:t>
            </w:r>
            <w:proofErr w:type="spellEnd"/>
            <w:r w:rsidRPr="00C81BA3">
              <w:rPr>
                <w:rFonts w:eastAsia="Times New Roman" w:cs="Times New Roman"/>
                <w:color w:val="000000"/>
                <w:lang w:eastAsia="en-GB"/>
              </w:rPr>
              <w:t xml:space="preserve"> t</w:t>
            </w:r>
            <w:r w:rsidRPr="00E85550">
              <w:rPr>
                <w:rFonts w:eastAsia="Times New Roman" w:cs="Times New Roman"/>
                <w:color w:val="000000"/>
                <w:lang w:eastAsia="en-GB"/>
              </w:rPr>
              <w:t xml:space="preserve">here </w:t>
            </w:r>
            <w:r w:rsidRPr="00C81BA3">
              <w:rPr>
                <w:rFonts w:eastAsia="Times New Roman" w:cs="Times New Roman"/>
                <w:color w:val="000000"/>
                <w:lang w:eastAsia="en-GB"/>
              </w:rPr>
              <w:t>is</w:t>
            </w:r>
            <w:r w:rsidRPr="00E85550">
              <w:rPr>
                <w:rFonts w:eastAsia="Times New Roman" w:cs="Times New Roman"/>
                <w:color w:val="000000"/>
                <w:lang w:eastAsia="en-GB"/>
              </w:rPr>
              <w:t xml:space="preserve"> a </w:t>
            </w:r>
            <w:r w:rsidRPr="00C81BA3">
              <w:rPr>
                <w:rFonts w:eastAsia="Times New Roman" w:cs="Times New Roman"/>
                <w:color w:val="000000"/>
                <w:lang w:eastAsia="en-GB"/>
              </w:rPr>
              <w:t xml:space="preserve">clear </w:t>
            </w:r>
            <w:r w:rsidRPr="00E85550">
              <w:rPr>
                <w:rFonts w:eastAsia="Times New Roman" w:cs="Times New Roman"/>
                <w:color w:val="000000"/>
                <w:lang w:eastAsia="en-GB"/>
              </w:rPr>
              <w:t xml:space="preserve">process put in place to report accidents, incidents or near misses for immediate action and to help track causes. </w:t>
            </w:r>
            <w:r w:rsidRPr="00C81BA3">
              <w:rPr>
                <w:rFonts w:eastAsia="Times New Roman" w:cs="Times New Roman"/>
                <w:color w:val="000000"/>
                <w:lang w:eastAsia="en-GB"/>
              </w:rPr>
              <w:t xml:space="preserve">We have a duty </w:t>
            </w:r>
            <w:r w:rsidRPr="00E85550">
              <w:rPr>
                <w:rFonts w:eastAsia="Times New Roman" w:cs="Times New Roman"/>
                <w:color w:val="000000"/>
                <w:lang w:eastAsia="en-GB"/>
              </w:rPr>
              <w:t xml:space="preserve">to identify what needs to be reported, to </w:t>
            </w:r>
            <w:proofErr w:type="gramStart"/>
            <w:r w:rsidRPr="00E85550">
              <w:rPr>
                <w:rFonts w:eastAsia="Times New Roman" w:cs="Times New Roman"/>
                <w:color w:val="000000"/>
                <w:lang w:eastAsia="en-GB"/>
              </w:rPr>
              <w:t>whom</w:t>
            </w:r>
            <w:proofErr w:type="gramEnd"/>
            <w:r w:rsidRPr="00E85550">
              <w:rPr>
                <w:rFonts w:eastAsia="Times New Roman" w:cs="Times New Roman"/>
                <w:color w:val="000000"/>
                <w:lang w:eastAsia="en-GB"/>
              </w:rPr>
              <w:t xml:space="preserve"> it is to be reported, and how to report it</w:t>
            </w:r>
            <w:r w:rsidRPr="00C81BA3">
              <w:rPr>
                <w:rFonts w:eastAsia="Times New Roman" w:cs="Times New Roman"/>
                <w:color w:val="000000"/>
                <w:lang w:eastAsia="en-GB"/>
              </w:rPr>
              <w:t>.</w:t>
            </w:r>
            <w:r w:rsidR="00C05E39" w:rsidRPr="00C81BA3">
              <w:rPr>
                <w:rFonts w:eastAsia="Times New Roman" w:cs="Times New Roman"/>
                <w:color w:val="000000"/>
                <w:lang w:eastAsia="en-GB"/>
              </w:rPr>
              <w:t xml:space="preserve"> This policy is written in accordance with the Health and Safety at Work </w:t>
            </w:r>
            <w:proofErr w:type="gramStart"/>
            <w:r w:rsidR="00C05E39" w:rsidRPr="00C81BA3">
              <w:rPr>
                <w:rFonts w:eastAsia="Times New Roman" w:cs="Times New Roman"/>
                <w:color w:val="000000"/>
                <w:lang w:eastAsia="en-GB"/>
              </w:rPr>
              <w:t>Act  1974</w:t>
            </w:r>
            <w:proofErr w:type="gramEnd"/>
            <w:r w:rsidR="00C05E39" w:rsidRPr="00C81BA3">
              <w:rPr>
                <w:rFonts w:eastAsia="Times New Roman" w:cs="Times New Roman"/>
                <w:color w:val="000000"/>
                <w:lang w:eastAsia="en-GB"/>
              </w:rPr>
              <w:t xml:space="preserve"> and HSE guidance for safe practices.</w:t>
            </w:r>
          </w:p>
          <w:p w:rsidR="00E85550" w:rsidRPr="00C81BA3" w:rsidRDefault="00C81BA3" w:rsidP="00C81BA3">
            <w:pPr>
              <w:tabs>
                <w:tab w:val="left" w:pos="5640"/>
              </w:tabs>
            </w:pPr>
            <w:r w:rsidRPr="00C81BA3">
              <w:tab/>
            </w:r>
          </w:p>
        </w:tc>
      </w:tr>
      <w:tr w:rsidR="00E85550" w:rsidRPr="00E21CDA" w:rsidTr="00F4335D">
        <w:trPr>
          <w:trHeight w:val="4985"/>
        </w:trPr>
        <w:tc>
          <w:tcPr>
            <w:tcW w:w="1526" w:type="dxa"/>
          </w:tcPr>
          <w:p w:rsidR="00E85550" w:rsidRPr="00622559" w:rsidRDefault="00E85550" w:rsidP="00F4335D">
            <w:pPr>
              <w:rPr>
                <w:rFonts w:cstheme="minorHAnsi"/>
              </w:rPr>
            </w:pPr>
            <w:r w:rsidRPr="00622559">
              <w:rPr>
                <w:rFonts w:cstheme="minorHAnsi"/>
                <w:b/>
              </w:rPr>
              <w:t>Objectives, Statements and Procedures</w:t>
            </w:r>
          </w:p>
        </w:tc>
        <w:tc>
          <w:tcPr>
            <w:tcW w:w="7716" w:type="dxa"/>
          </w:tcPr>
          <w:p w:rsidR="00E85550" w:rsidRPr="00E85550" w:rsidRDefault="00E85550" w:rsidP="00C81BA3">
            <w:pPr>
              <w:shd w:val="clear" w:color="auto" w:fill="FFFFFF"/>
              <w:jc w:val="center"/>
              <w:rPr>
                <w:rFonts w:eastAsia="Times New Roman" w:cs="Times New Roman"/>
                <w:b/>
                <w:lang w:eastAsia="en-GB"/>
              </w:rPr>
            </w:pPr>
            <w:r w:rsidRPr="00E85550">
              <w:rPr>
                <w:rFonts w:eastAsia="Times New Roman" w:cs="Times New Roman"/>
                <w:b/>
                <w:iCs/>
                <w:lang w:eastAsia="en-GB"/>
              </w:rPr>
              <w:t xml:space="preserve">Any accident, incident, or "near miss," no matter how slight the injury or damage, must be reported to the </w:t>
            </w:r>
            <w:r w:rsidRPr="00C81BA3">
              <w:rPr>
                <w:rFonts w:eastAsia="Times New Roman" w:cs="Times New Roman"/>
                <w:b/>
                <w:iCs/>
                <w:lang w:eastAsia="en-GB"/>
              </w:rPr>
              <w:t>manager/</w:t>
            </w:r>
            <w:r w:rsidR="00604C62">
              <w:rPr>
                <w:rFonts w:eastAsia="Times New Roman" w:cs="Times New Roman"/>
                <w:b/>
                <w:iCs/>
                <w:lang w:eastAsia="en-GB"/>
              </w:rPr>
              <w:t>health and safety officer</w:t>
            </w:r>
            <w:r w:rsidRPr="00E85550">
              <w:rPr>
                <w:rFonts w:eastAsia="Times New Roman" w:cs="Times New Roman"/>
                <w:b/>
                <w:iCs/>
                <w:lang w:eastAsia="en-GB"/>
              </w:rPr>
              <w:t xml:space="preserve"> immediately for appropriate action.</w:t>
            </w:r>
          </w:p>
          <w:p w:rsidR="00E85550" w:rsidRPr="00C81BA3" w:rsidRDefault="00E85550" w:rsidP="00C81BA3">
            <w:pPr>
              <w:shd w:val="clear" w:color="auto" w:fill="FFFFFF"/>
              <w:jc w:val="center"/>
              <w:rPr>
                <w:rFonts w:eastAsia="Times New Roman" w:cs="Times New Roman"/>
                <w:b/>
                <w:i/>
                <w:iCs/>
                <w:lang w:eastAsia="en-GB"/>
              </w:rPr>
            </w:pPr>
            <w:r w:rsidRPr="00E85550">
              <w:rPr>
                <w:rFonts w:eastAsia="Times New Roman" w:cs="Times New Roman"/>
                <w:b/>
                <w:iCs/>
                <w:lang w:eastAsia="en-GB"/>
              </w:rPr>
              <w:t xml:space="preserve">The </w:t>
            </w:r>
            <w:r w:rsidR="00604C62">
              <w:rPr>
                <w:rFonts w:eastAsia="Times New Roman" w:cs="Times New Roman"/>
                <w:b/>
                <w:iCs/>
                <w:lang w:eastAsia="en-GB"/>
              </w:rPr>
              <w:t>manager and health and safety officer are</w:t>
            </w:r>
            <w:r w:rsidRPr="00E85550">
              <w:rPr>
                <w:rFonts w:eastAsia="Times New Roman" w:cs="Times New Roman"/>
                <w:b/>
                <w:iCs/>
                <w:lang w:eastAsia="en-GB"/>
              </w:rPr>
              <w:t xml:space="preserve"> responsible for taking appropriate follow-up action, including getting medical attention for the injured, completing an </w:t>
            </w:r>
            <w:r w:rsidRPr="00C81BA3">
              <w:rPr>
                <w:rFonts w:eastAsia="Times New Roman" w:cs="Times New Roman"/>
                <w:b/>
                <w:iCs/>
                <w:lang w:eastAsia="en-GB"/>
              </w:rPr>
              <w:t>incident</w:t>
            </w:r>
            <w:r w:rsidRPr="00E85550">
              <w:rPr>
                <w:rFonts w:eastAsia="Times New Roman" w:cs="Times New Roman"/>
                <w:b/>
                <w:iCs/>
                <w:lang w:eastAsia="en-GB"/>
              </w:rPr>
              <w:t xml:space="preserve"> report and recommending or implementing appropriate corrective actions</w:t>
            </w:r>
            <w:r w:rsidRPr="00E85550">
              <w:rPr>
                <w:rFonts w:eastAsia="Times New Roman" w:cs="Times New Roman"/>
                <w:b/>
                <w:i/>
                <w:iCs/>
                <w:lang w:eastAsia="en-GB"/>
              </w:rPr>
              <w:t>.</w:t>
            </w:r>
          </w:p>
          <w:p w:rsidR="00E85550" w:rsidRDefault="00E85550" w:rsidP="00C81BA3">
            <w:pPr>
              <w:shd w:val="clear" w:color="auto" w:fill="FFFFFF"/>
              <w:jc w:val="center"/>
              <w:rPr>
                <w:rFonts w:eastAsia="Times New Roman" w:cs="Times New Roman"/>
                <w:lang w:eastAsia="en-GB"/>
              </w:rPr>
            </w:pPr>
          </w:p>
          <w:p w:rsidR="00604C62" w:rsidRDefault="00604C62" w:rsidP="00604C62">
            <w:pPr>
              <w:shd w:val="clear" w:color="auto" w:fill="FFFFFF"/>
              <w:rPr>
                <w:rFonts w:eastAsia="Times New Roman" w:cs="Times New Roman"/>
                <w:lang w:eastAsia="en-GB"/>
              </w:rPr>
            </w:pPr>
            <w:r w:rsidRPr="00C81BA3">
              <w:rPr>
                <w:rFonts w:eastAsia="Times New Roman" w:cs="Times New Roman"/>
                <w:lang w:eastAsia="en-GB"/>
              </w:rPr>
              <w:t xml:space="preserve">Overton </w:t>
            </w:r>
            <w:proofErr w:type="spellStart"/>
            <w:r w:rsidRPr="00C81BA3">
              <w:rPr>
                <w:rFonts w:eastAsia="Times New Roman" w:cs="Times New Roman"/>
                <w:lang w:eastAsia="en-GB"/>
              </w:rPr>
              <w:t>Playcentre</w:t>
            </w:r>
            <w:proofErr w:type="spellEnd"/>
            <w:r w:rsidRPr="00C81BA3">
              <w:rPr>
                <w:rFonts w:eastAsia="Times New Roman" w:cs="Times New Roman"/>
                <w:lang w:eastAsia="en-GB"/>
              </w:rPr>
              <w:t xml:space="preserve"> is a non-profit charitable organisation managed by a committee; as such i</w:t>
            </w:r>
            <w:r w:rsidRPr="00E85550">
              <w:rPr>
                <w:rFonts w:eastAsia="Times New Roman" w:cs="Times New Roman"/>
                <w:lang w:eastAsia="en-GB"/>
              </w:rPr>
              <w:t xml:space="preserve">t is </w:t>
            </w:r>
            <w:r w:rsidRPr="00C81BA3">
              <w:rPr>
                <w:rFonts w:eastAsia="Times New Roman" w:cs="Times New Roman"/>
                <w:lang w:eastAsia="en-GB"/>
              </w:rPr>
              <w:t>the responsibility of the committee</w:t>
            </w:r>
            <w:r w:rsidRPr="00E85550">
              <w:rPr>
                <w:rFonts w:eastAsia="Times New Roman" w:cs="Times New Roman"/>
                <w:lang w:eastAsia="en-GB"/>
              </w:rPr>
              <w:t xml:space="preserve"> to vigilantly protect </w:t>
            </w:r>
            <w:r w:rsidRPr="00C81BA3">
              <w:rPr>
                <w:rFonts w:eastAsia="Times New Roman" w:cs="Times New Roman"/>
                <w:lang w:eastAsia="en-GB"/>
              </w:rPr>
              <w:t xml:space="preserve">the </w:t>
            </w:r>
            <w:r w:rsidRPr="00E85550">
              <w:rPr>
                <w:rFonts w:eastAsia="Times New Roman" w:cs="Times New Roman"/>
                <w:lang w:eastAsia="en-GB"/>
              </w:rPr>
              <w:t>safety</w:t>
            </w:r>
            <w:r w:rsidRPr="00C81BA3">
              <w:rPr>
                <w:rFonts w:eastAsia="Times New Roman" w:cs="Times New Roman"/>
                <w:lang w:eastAsia="en-GB"/>
              </w:rPr>
              <w:t xml:space="preserve"> of staff, children and all service users</w:t>
            </w:r>
            <w:r w:rsidRPr="00E85550">
              <w:rPr>
                <w:rFonts w:eastAsia="Times New Roman" w:cs="Times New Roman"/>
                <w:lang w:eastAsia="en-GB"/>
              </w:rPr>
              <w:t xml:space="preserve">. Staff </w:t>
            </w:r>
            <w:r>
              <w:rPr>
                <w:rFonts w:eastAsia="Times New Roman" w:cs="Times New Roman"/>
                <w:lang w:eastAsia="en-GB"/>
              </w:rPr>
              <w:t xml:space="preserve">and unpaid volunteers </w:t>
            </w:r>
            <w:r w:rsidRPr="00E85550">
              <w:rPr>
                <w:rFonts w:eastAsia="Times New Roman" w:cs="Times New Roman"/>
                <w:lang w:eastAsia="en-GB"/>
              </w:rPr>
              <w:t>should be encouraged to report any unsafe conditions right away</w:t>
            </w:r>
            <w:r w:rsidRPr="00C81BA3">
              <w:rPr>
                <w:rFonts w:eastAsia="Times New Roman" w:cs="Times New Roman"/>
                <w:lang w:eastAsia="en-GB"/>
              </w:rPr>
              <w:t>.</w:t>
            </w:r>
          </w:p>
          <w:p w:rsidR="00604C62" w:rsidRPr="00E85550" w:rsidRDefault="00604C62" w:rsidP="00604C62">
            <w:pPr>
              <w:shd w:val="clear" w:color="auto" w:fill="FFFFFF"/>
              <w:rPr>
                <w:rFonts w:eastAsia="Times New Roman" w:cs="Times New Roman"/>
                <w:lang w:eastAsia="en-GB"/>
              </w:rPr>
            </w:pPr>
          </w:p>
          <w:p w:rsidR="00E85550" w:rsidRPr="00E85550" w:rsidRDefault="00E85550" w:rsidP="00C81BA3">
            <w:pPr>
              <w:shd w:val="clear" w:color="auto" w:fill="FFFFFF"/>
              <w:rPr>
                <w:rFonts w:eastAsia="Times New Roman" w:cs="Times New Roman"/>
                <w:lang w:eastAsia="en-GB"/>
              </w:rPr>
            </w:pPr>
            <w:r w:rsidRPr="00E85550">
              <w:rPr>
                <w:rFonts w:eastAsia="Times New Roman" w:cs="Times New Roman"/>
                <w:lang w:eastAsia="en-GB"/>
              </w:rPr>
              <w:t xml:space="preserve">The primary purpose of the accident investigation is to identify the cause(s) of the accident, incident or "near miss" and take action to prevent a similar occurrence in the future. In some instances, an employee's or volunteer's failure to follow recognized safety procedures </w:t>
            </w:r>
            <w:r w:rsidRPr="00C81BA3">
              <w:rPr>
                <w:rFonts w:eastAsia="Times New Roman" w:cs="Times New Roman"/>
                <w:lang w:eastAsia="en-GB"/>
              </w:rPr>
              <w:t xml:space="preserve">may </w:t>
            </w:r>
            <w:r w:rsidRPr="00E85550">
              <w:rPr>
                <w:rFonts w:eastAsia="Times New Roman" w:cs="Times New Roman"/>
                <w:lang w:eastAsia="en-GB"/>
              </w:rPr>
              <w:t>require</w:t>
            </w:r>
            <w:r w:rsidRPr="00C81BA3">
              <w:rPr>
                <w:rFonts w:eastAsia="Times New Roman" w:cs="Times New Roman"/>
                <w:lang w:eastAsia="en-GB"/>
              </w:rPr>
              <w:t xml:space="preserve"> </w:t>
            </w:r>
            <w:r w:rsidRPr="00E85550">
              <w:rPr>
                <w:rFonts w:eastAsia="Times New Roman" w:cs="Times New Roman"/>
                <w:lang w:eastAsia="en-GB"/>
              </w:rPr>
              <w:t xml:space="preserve">disciplinary action to protect co-workers. </w:t>
            </w:r>
          </w:p>
          <w:p w:rsidR="00E85550" w:rsidRPr="00C81BA3" w:rsidRDefault="00E85550" w:rsidP="00C81BA3">
            <w:pPr>
              <w:shd w:val="clear" w:color="auto" w:fill="FFFFFF"/>
              <w:jc w:val="center"/>
              <w:rPr>
                <w:rFonts w:eastAsia="Times New Roman" w:cs="Times New Roman"/>
                <w:b/>
                <w:lang w:eastAsia="en-GB"/>
              </w:rPr>
            </w:pPr>
            <w:r w:rsidRPr="00E85550">
              <w:rPr>
                <w:rFonts w:eastAsia="Times New Roman" w:cs="Times New Roman"/>
                <w:b/>
                <w:lang w:eastAsia="en-GB"/>
              </w:rPr>
              <w:t>One person's actions can jeopardize the safety of others in the workplace.</w:t>
            </w:r>
          </w:p>
          <w:p w:rsidR="00381E2A" w:rsidRPr="00C81BA3" w:rsidRDefault="00381E2A" w:rsidP="00C81BA3">
            <w:pPr>
              <w:rPr>
                <w:b/>
              </w:rPr>
            </w:pPr>
          </w:p>
          <w:p w:rsidR="00381E2A" w:rsidRPr="00604C62" w:rsidRDefault="00381E2A" w:rsidP="00604C62">
            <w:pPr>
              <w:rPr>
                <w:b/>
                <w:sz w:val="28"/>
                <w:u w:val="single"/>
              </w:rPr>
            </w:pPr>
            <w:r w:rsidRPr="00604C62">
              <w:rPr>
                <w:b/>
                <w:sz w:val="28"/>
                <w:u w:val="single"/>
              </w:rPr>
              <w:t>Definition of accident/near miss</w:t>
            </w:r>
          </w:p>
          <w:p w:rsidR="00381E2A" w:rsidRPr="00604C62" w:rsidRDefault="00381E2A" w:rsidP="00C81BA3">
            <w:pPr>
              <w:rPr>
                <w:b/>
                <w:sz w:val="32"/>
              </w:rPr>
            </w:pPr>
          </w:p>
          <w:p w:rsidR="00381E2A" w:rsidRPr="00C81BA3" w:rsidRDefault="00381E2A" w:rsidP="00C81BA3">
            <w:r w:rsidRPr="00C81BA3">
              <w:rPr>
                <w:b/>
              </w:rPr>
              <w:t>Accident</w:t>
            </w:r>
            <w:proofErr w:type="gramStart"/>
            <w:r w:rsidRPr="00C81BA3">
              <w:rPr>
                <w:b/>
              </w:rPr>
              <w:t>:-</w:t>
            </w:r>
            <w:proofErr w:type="gramEnd"/>
            <w:r w:rsidRPr="00C81BA3">
              <w:rPr>
                <w:b/>
              </w:rPr>
              <w:t xml:space="preserve"> </w:t>
            </w:r>
            <w:r w:rsidRPr="00C81BA3">
              <w:t>"any unplanned event that results in personal injury or damage to property, equipment.</w:t>
            </w:r>
          </w:p>
          <w:p w:rsidR="00381E2A" w:rsidRPr="00C81BA3" w:rsidRDefault="00381E2A" w:rsidP="00C81BA3"/>
          <w:p w:rsidR="00381E2A" w:rsidRPr="00C81BA3" w:rsidRDefault="00381E2A" w:rsidP="00C81BA3">
            <w:r w:rsidRPr="00C81BA3">
              <w:rPr>
                <w:b/>
              </w:rPr>
              <w:t>Near-miss</w:t>
            </w:r>
            <w:proofErr w:type="gramStart"/>
            <w:r w:rsidRPr="00C81BA3">
              <w:rPr>
                <w:b/>
              </w:rPr>
              <w:t>:-</w:t>
            </w:r>
            <w:proofErr w:type="gramEnd"/>
            <w:r w:rsidRPr="00C81BA3">
              <w:rPr>
                <w:b/>
              </w:rPr>
              <w:t xml:space="preserve"> </w:t>
            </w:r>
            <w:r w:rsidRPr="00C81BA3">
              <w:t>"an unplanned event which does not cause injury or damage, but could have done so." Examples include: items falling near to personnel, incidents involving equipment.</w:t>
            </w:r>
          </w:p>
          <w:p w:rsidR="00381E2A" w:rsidRPr="00C81BA3" w:rsidRDefault="00381E2A" w:rsidP="00C81BA3"/>
          <w:p w:rsidR="00381E2A" w:rsidRPr="00604C62" w:rsidRDefault="00381E2A" w:rsidP="00604C62">
            <w:pPr>
              <w:rPr>
                <w:b/>
                <w:sz w:val="28"/>
                <w:u w:val="single"/>
              </w:rPr>
            </w:pPr>
            <w:r w:rsidRPr="00604C62">
              <w:rPr>
                <w:b/>
                <w:sz w:val="28"/>
                <w:u w:val="single"/>
              </w:rPr>
              <w:t>Accident Book</w:t>
            </w:r>
          </w:p>
          <w:p w:rsidR="00381E2A" w:rsidRPr="00C81BA3" w:rsidRDefault="00381E2A" w:rsidP="00C81BA3">
            <w:r w:rsidRPr="00C81BA3">
              <w:t>All accidents must be recorded in the accident book.</w:t>
            </w:r>
          </w:p>
          <w:p w:rsidR="00381E2A" w:rsidRPr="00C81BA3" w:rsidRDefault="00381E2A" w:rsidP="00C81BA3">
            <w:pPr>
              <w:tabs>
                <w:tab w:val="left" w:pos="432"/>
              </w:tabs>
            </w:pPr>
          </w:p>
          <w:p w:rsidR="00381E2A" w:rsidRPr="00C81BA3" w:rsidRDefault="00381E2A" w:rsidP="00C81BA3">
            <w:r w:rsidRPr="00C81BA3">
              <w:t xml:space="preserve">These accident books will be reviewed regularly by the nominated health and </w:t>
            </w:r>
            <w:r w:rsidR="00604C62">
              <w:t xml:space="preserve">officer </w:t>
            </w:r>
            <w:r w:rsidRPr="00C81BA3">
              <w:t>to ascertain the nature of incidents which have occurred in the workplace.  This review will be in addition to an individual investigation of the circumstances surrounding each incident.</w:t>
            </w:r>
          </w:p>
          <w:p w:rsidR="00381E2A" w:rsidRPr="00C81BA3" w:rsidRDefault="00381E2A" w:rsidP="00C81BA3"/>
          <w:p w:rsidR="00381E2A" w:rsidRPr="00C81BA3" w:rsidRDefault="00381E2A" w:rsidP="00C81BA3">
            <w:r w:rsidRPr="00C81BA3">
              <w:t xml:space="preserve">All near-misses must be reported to the </w:t>
            </w:r>
            <w:r w:rsidR="00604C62">
              <w:t>health and s</w:t>
            </w:r>
            <w:r w:rsidRPr="00C81BA3">
              <w:t xml:space="preserve">afety </w:t>
            </w:r>
            <w:r w:rsidR="00604C62">
              <w:t>office</w:t>
            </w:r>
            <w:r w:rsidRPr="00C81BA3">
              <w:t>r, as soon as possible so that action can be taken to investigate the causes and to prevent recurrence.</w:t>
            </w:r>
          </w:p>
          <w:p w:rsidR="00381E2A" w:rsidRPr="00C81BA3" w:rsidRDefault="00381E2A" w:rsidP="00C81BA3"/>
          <w:p w:rsidR="00381E2A" w:rsidRPr="00604C62" w:rsidRDefault="00604C62" w:rsidP="00604C62">
            <w:pPr>
              <w:pStyle w:val="Heading1"/>
              <w:jc w:val="left"/>
              <w:outlineLvl w:val="0"/>
              <w:rPr>
                <w:rFonts w:asciiTheme="minorHAnsi" w:hAnsiTheme="minorHAnsi"/>
                <w:b w:val="0"/>
                <w:sz w:val="28"/>
                <w:szCs w:val="22"/>
                <w:u w:val="single"/>
              </w:rPr>
            </w:pPr>
            <w:r>
              <w:rPr>
                <w:rFonts w:asciiTheme="minorHAnsi" w:hAnsiTheme="minorHAnsi"/>
                <w:sz w:val="28"/>
                <w:szCs w:val="22"/>
                <w:u w:val="single"/>
              </w:rPr>
              <w:lastRenderedPageBreak/>
              <w:t>Reporting Procedure:</w:t>
            </w:r>
            <w:r w:rsidR="00381E2A" w:rsidRPr="00604C62">
              <w:rPr>
                <w:rFonts w:asciiTheme="minorHAnsi" w:hAnsiTheme="minorHAnsi"/>
                <w:sz w:val="28"/>
                <w:szCs w:val="22"/>
                <w:u w:val="single"/>
              </w:rPr>
              <w:t xml:space="preserve"> Employees</w:t>
            </w:r>
          </w:p>
          <w:p w:rsidR="00381E2A" w:rsidRPr="00C81BA3" w:rsidRDefault="00381E2A" w:rsidP="00C81BA3">
            <w:pPr>
              <w:pStyle w:val="ListParagraph"/>
              <w:numPr>
                <w:ilvl w:val="0"/>
                <w:numId w:val="4"/>
              </w:numPr>
              <w:tabs>
                <w:tab w:val="left" w:pos="432"/>
              </w:tabs>
              <w:jc w:val="both"/>
            </w:pPr>
            <w:r w:rsidRPr="00C81BA3">
              <w:t xml:space="preserve">All accidents must </w:t>
            </w:r>
            <w:r w:rsidR="00604C62">
              <w:t>be entered in the appropriate a</w:t>
            </w:r>
            <w:r w:rsidRPr="00C81BA3">
              <w:t xml:space="preserve">ccident </w:t>
            </w:r>
            <w:r w:rsidR="00604C62">
              <w:t>b</w:t>
            </w:r>
            <w:r w:rsidRPr="00C81BA3">
              <w:t>ook either by the injured person or, if this is not practical, someone else present at the time.</w:t>
            </w:r>
          </w:p>
          <w:p w:rsidR="00381E2A" w:rsidRPr="00C81BA3" w:rsidRDefault="00604C62" w:rsidP="00C81BA3">
            <w:pPr>
              <w:pStyle w:val="ListParagraph"/>
              <w:numPr>
                <w:ilvl w:val="0"/>
                <w:numId w:val="4"/>
              </w:numPr>
              <w:tabs>
                <w:tab w:val="left" w:pos="432"/>
              </w:tabs>
              <w:jc w:val="both"/>
            </w:pPr>
            <w:r>
              <w:t>An accident r</w:t>
            </w:r>
            <w:r w:rsidR="00381E2A" w:rsidRPr="00C81BA3">
              <w:t>eport form (</w:t>
            </w:r>
            <w:r>
              <w:t>form 1</w:t>
            </w:r>
            <w:r w:rsidR="00381E2A" w:rsidRPr="00C81BA3">
              <w:t xml:space="preserve"> attached) is also to be completed by the same person who should then give the form to the </w:t>
            </w:r>
            <w:proofErr w:type="spellStart"/>
            <w:r w:rsidR="00381E2A" w:rsidRPr="00C81BA3">
              <w:t>Playcentre</w:t>
            </w:r>
            <w:proofErr w:type="spellEnd"/>
            <w:r w:rsidR="00381E2A" w:rsidRPr="00C81BA3">
              <w:t xml:space="preserve"> manager.</w:t>
            </w:r>
          </w:p>
          <w:p w:rsidR="00381E2A" w:rsidRPr="00C81BA3" w:rsidRDefault="00381E2A" w:rsidP="00C81BA3">
            <w:pPr>
              <w:pStyle w:val="ListParagraph"/>
              <w:numPr>
                <w:ilvl w:val="0"/>
                <w:numId w:val="4"/>
              </w:numPr>
              <w:jc w:val="both"/>
            </w:pPr>
            <w:r w:rsidRPr="00C81BA3">
              <w:t xml:space="preserve">The </w:t>
            </w:r>
            <w:proofErr w:type="spellStart"/>
            <w:r w:rsidRPr="00C81BA3">
              <w:t>Playcentre</w:t>
            </w:r>
            <w:proofErr w:type="spellEnd"/>
            <w:r w:rsidRPr="00C81BA3">
              <w:t xml:space="preserve"> manager</w:t>
            </w:r>
            <w:r w:rsidR="007A4AE5" w:rsidRPr="00C81BA3">
              <w:t xml:space="preserve"> must then:</w:t>
            </w:r>
          </w:p>
          <w:p w:rsidR="00381E2A" w:rsidRPr="00C81BA3" w:rsidRDefault="00381E2A" w:rsidP="00C81BA3">
            <w:pPr>
              <w:pStyle w:val="ListParagraph"/>
              <w:numPr>
                <w:ilvl w:val="0"/>
                <w:numId w:val="6"/>
              </w:numPr>
              <w:tabs>
                <w:tab w:val="left" w:pos="1008"/>
              </w:tabs>
              <w:jc w:val="both"/>
            </w:pPr>
            <w:r w:rsidRPr="00C81BA3">
              <w:t>Note that the accident has occurred.</w:t>
            </w:r>
          </w:p>
          <w:p w:rsidR="00381E2A" w:rsidRPr="00C81BA3" w:rsidRDefault="007A4AE5" w:rsidP="00C81BA3">
            <w:pPr>
              <w:pStyle w:val="ListParagraph"/>
              <w:numPr>
                <w:ilvl w:val="0"/>
                <w:numId w:val="6"/>
              </w:numPr>
              <w:tabs>
                <w:tab w:val="left" w:pos="1008"/>
              </w:tabs>
              <w:jc w:val="both"/>
            </w:pPr>
            <w:r w:rsidRPr="00C81BA3">
              <w:t>Ensure that the accident b</w:t>
            </w:r>
            <w:r w:rsidR="00381E2A" w:rsidRPr="00C81BA3">
              <w:t>ook has been correctly and fully completed.</w:t>
            </w:r>
          </w:p>
          <w:p w:rsidR="007A4AE5" w:rsidRPr="00C81BA3" w:rsidRDefault="007A4AE5" w:rsidP="00C81BA3">
            <w:pPr>
              <w:pStyle w:val="ListParagraph"/>
              <w:numPr>
                <w:ilvl w:val="0"/>
                <w:numId w:val="6"/>
              </w:numPr>
              <w:tabs>
                <w:tab w:val="left" w:pos="1008"/>
              </w:tabs>
            </w:pPr>
            <w:r w:rsidRPr="00C81BA3">
              <w:t>Immediately pass the accident r</w:t>
            </w:r>
            <w:r w:rsidR="00381E2A" w:rsidRPr="00C81BA3">
              <w:t xml:space="preserve">eport form to the </w:t>
            </w:r>
            <w:r w:rsidRPr="00C81BA3">
              <w:t>health and</w:t>
            </w:r>
          </w:p>
          <w:p w:rsidR="00381E2A" w:rsidRPr="00C81BA3" w:rsidRDefault="007A4AE5" w:rsidP="00C81BA3">
            <w:pPr>
              <w:tabs>
                <w:tab w:val="left" w:pos="1008"/>
              </w:tabs>
              <w:ind w:left="1368"/>
            </w:pPr>
            <w:r w:rsidRPr="00C81BA3">
              <w:t xml:space="preserve">       </w:t>
            </w:r>
            <w:proofErr w:type="gramStart"/>
            <w:r w:rsidRPr="00C81BA3">
              <w:t>s</w:t>
            </w:r>
            <w:r w:rsidR="00381E2A" w:rsidRPr="00C81BA3">
              <w:t>afety</w:t>
            </w:r>
            <w:proofErr w:type="gramEnd"/>
            <w:r w:rsidR="00381E2A" w:rsidRPr="00C81BA3">
              <w:t xml:space="preserve"> </w:t>
            </w:r>
            <w:r w:rsidRPr="00C81BA3">
              <w:t>office</w:t>
            </w:r>
            <w:r w:rsidR="00381E2A" w:rsidRPr="00C81BA3">
              <w:t>r.</w:t>
            </w:r>
          </w:p>
          <w:p w:rsidR="00381E2A" w:rsidRPr="00C81BA3" w:rsidRDefault="00381E2A" w:rsidP="00C81BA3">
            <w:pPr>
              <w:pStyle w:val="ListParagraph"/>
              <w:numPr>
                <w:ilvl w:val="0"/>
                <w:numId w:val="7"/>
              </w:numPr>
              <w:tabs>
                <w:tab w:val="left" w:pos="432"/>
              </w:tabs>
            </w:pPr>
            <w:r w:rsidRPr="00C81BA3">
              <w:t xml:space="preserve">The </w:t>
            </w:r>
            <w:r w:rsidR="007A4AE5" w:rsidRPr="00C81BA3">
              <w:t>health and s</w:t>
            </w:r>
            <w:r w:rsidRPr="00C81BA3">
              <w:t xml:space="preserve">afety </w:t>
            </w:r>
            <w:r w:rsidR="007A4AE5" w:rsidRPr="00C81BA3">
              <w:t>officer will then:</w:t>
            </w:r>
          </w:p>
          <w:p w:rsidR="00381E2A" w:rsidRPr="00C81BA3" w:rsidRDefault="00381E2A" w:rsidP="00C81BA3">
            <w:pPr>
              <w:pStyle w:val="ListParagraph"/>
              <w:numPr>
                <w:ilvl w:val="0"/>
                <w:numId w:val="9"/>
              </w:numPr>
              <w:tabs>
                <w:tab w:val="left" w:pos="1008"/>
              </w:tabs>
            </w:pPr>
            <w:r w:rsidRPr="00C81BA3">
              <w:t xml:space="preserve">Complete Part </w:t>
            </w:r>
            <w:r w:rsidR="00604C62">
              <w:t xml:space="preserve">2 </w:t>
            </w:r>
            <w:r w:rsidR="007A4AE5" w:rsidRPr="00C81BA3">
              <w:t>(attached) of the accident r</w:t>
            </w:r>
            <w:r w:rsidRPr="00C81BA3">
              <w:t>eport form, recording the findings of the subsequent investigation.</w:t>
            </w:r>
          </w:p>
          <w:p w:rsidR="007A4AE5" w:rsidRPr="00C81BA3" w:rsidRDefault="007A4AE5" w:rsidP="00C81BA3">
            <w:pPr>
              <w:pStyle w:val="ListParagraph"/>
              <w:numPr>
                <w:ilvl w:val="0"/>
                <w:numId w:val="9"/>
              </w:numPr>
              <w:tabs>
                <w:tab w:val="left" w:pos="1008"/>
              </w:tabs>
            </w:pPr>
            <w:r w:rsidRPr="00C81BA3">
              <w:t>Discuss the accident with the committee where necessary.</w:t>
            </w:r>
          </w:p>
          <w:p w:rsidR="00381E2A" w:rsidRPr="00C81BA3" w:rsidRDefault="007A4AE5" w:rsidP="00C81BA3">
            <w:pPr>
              <w:pStyle w:val="ListParagraph"/>
              <w:numPr>
                <w:ilvl w:val="0"/>
                <w:numId w:val="9"/>
              </w:numPr>
              <w:tabs>
                <w:tab w:val="left" w:pos="1008"/>
              </w:tabs>
            </w:pPr>
            <w:r w:rsidRPr="00C81BA3">
              <w:t xml:space="preserve">Discuss and implement disciplinary proceedings with the </w:t>
            </w:r>
            <w:proofErr w:type="spellStart"/>
            <w:r w:rsidRPr="00C81BA3">
              <w:t>Playcentre</w:t>
            </w:r>
            <w:proofErr w:type="spellEnd"/>
            <w:r w:rsidRPr="00C81BA3">
              <w:t xml:space="preserve"> manager where necessary.</w:t>
            </w:r>
          </w:p>
          <w:p w:rsidR="00381E2A" w:rsidRPr="00C81BA3" w:rsidRDefault="007A4AE5" w:rsidP="00C81BA3">
            <w:pPr>
              <w:pStyle w:val="ListParagraph"/>
              <w:numPr>
                <w:ilvl w:val="0"/>
                <w:numId w:val="7"/>
              </w:numPr>
              <w:tabs>
                <w:tab w:val="left" w:pos="432"/>
              </w:tabs>
            </w:pPr>
            <w:r w:rsidRPr="00C81BA3">
              <w:t>The Chair of the committee/Registered person will then:</w:t>
            </w:r>
          </w:p>
          <w:p w:rsidR="00381E2A" w:rsidRPr="00C81BA3" w:rsidRDefault="00381E2A" w:rsidP="00C81BA3">
            <w:pPr>
              <w:pStyle w:val="ListParagraph"/>
              <w:numPr>
                <w:ilvl w:val="0"/>
                <w:numId w:val="10"/>
              </w:numPr>
              <w:tabs>
                <w:tab w:val="left" w:pos="1008"/>
              </w:tabs>
            </w:pPr>
            <w:r w:rsidRPr="00C81BA3">
              <w:t>Ensure, so far as reasonably practical, that proper action is taken to help prevent the accident being repeated.</w:t>
            </w:r>
          </w:p>
          <w:p w:rsidR="00381E2A" w:rsidRPr="00C81BA3" w:rsidRDefault="00381E2A" w:rsidP="00C81BA3"/>
          <w:p w:rsidR="007A4AE5" w:rsidRPr="00C81BA3" w:rsidRDefault="007A4AE5" w:rsidP="00C81BA3">
            <w:r w:rsidRPr="00C81BA3">
              <w:t xml:space="preserve">Any non-employee who experiences an accident or near-miss incident whilst on the premises must report the incident immediately to the </w:t>
            </w:r>
            <w:proofErr w:type="spellStart"/>
            <w:r w:rsidRPr="00C81BA3">
              <w:t>Playcentre</w:t>
            </w:r>
            <w:proofErr w:type="spellEnd"/>
            <w:r w:rsidRPr="00C81BA3">
              <w:t xml:space="preserve"> manager or senior staff member in her absence.  All injuries must be reported in the accident book, however minor.  Visitors and contractors who are unable to enter their account into the book must arrange for another person to make an entry on their behalf. Visitors and contractors should also notify their own employer where applicable.</w:t>
            </w:r>
          </w:p>
          <w:p w:rsidR="00381E2A" w:rsidRPr="00C81BA3" w:rsidRDefault="00381E2A" w:rsidP="00C81BA3"/>
          <w:p w:rsidR="007A4AE5" w:rsidRPr="00604C62" w:rsidRDefault="007A4AE5" w:rsidP="00604C62">
            <w:pPr>
              <w:pStyle w:val="Heading1"/>
              <w:jc w:val="left"/>
              <w:outlineLvl w:val="0"/>
              <w:rPr>
                <w:rFonts w:asciiTheme="minorHAnsi" w:hAnsiTheme="minorHAnsi"/>
                <w:sz w:val="28"/>
                <w:szCs w:val="22"/>
                <w:u w:val="single"/>
              </w:rPr>
            </w:pPr>
            <w:r w:rsidRPr="00604C62">
              <w:rPr>
                <w:rFonts w:asciiTheme="minorHAnsi" w:hAnsiTheme="minorHAnsi"/>
                <w:sz w:val="28"/>
                <w:szCs w:val="22"/>
                <w:u w:val="single"/>
              </w:rPr>
              <w:t>Reporting Procedure - Damage / Theft</w:t>
            </w:r>
          </w:p>
          <w:p w:rsidR="007A4AE5" w:rsidRPr="00C81BA3" w:rsidRDefault="007A4AE5" w:rsidP="00C81BA3">
            <w:r w:rsidRPr="00C81BA3">
              <w:rPr>
                <w:noProof/>
              </w:rPr>
              <w:pict>
                <v:line id="_x0000_s1027" style="position:absolute;z-index:251660288" from="-10.25pt,31.3pt" to="-10.25pt,40.8pt"/>
              </w:pict>
            </w:r>
            <w:r w:rsidRPr="00C81BA3">
              <w:t xml:space="preserve">All accidents / incidents which result in the loss or damage of personal belongings, </w:t>
            </w:r>
            <w:proofErr w:type="spellStart"/>
            <w:r w:rsidRPr="00C81BA3">
              <w:t>Playcentre</w:t>
            </w:r>
            <w:proofErr w:type="spellEnd"/>
            <w:r w:rsidRPr="00C81BA3">
              <w:t xml:space="preserve"> equipment but not necessarily personal injury must be </w:t>
            </w:r>
            <w:r w:rsidR="009A3B77">
              <w:t>reported to the manager immeditaley.</w:t>
            </w:r>
          </w:p>
          <w:p w:rsidR="00C05E39" w:rsidRPr="00C81BA3" w:rsidRDefault="00C05E39" w:rsidP="00C81BA3"/>
          <w:p w:rsidR="00C05E39" w:rsidRPr="00C81BA3" w:rsidRDefault="00C05E39" w:rsidP="00C81BA3">
            <w:r w:rsidRPr="00C81BA3">
              <w:t xml:space="preserve">Where this incident results in any injury to a third party the </w:t>
            </w:r>
            <w:proofErr w:type="spellStart"/>
            <w:r w:rsidRPr="00C81BA3">
              <w:t>Playcentre</w:t>
            </w:r>
            <w:proofErr w:type="spellEnd"/>
            <w:r w:rsidRPr="00C81BA3">
              <w:t xml:space="preserve"> manager must be informed immediately, as it may be necessary to report the incident by telephone to the Health and Safety officer. </w:t>
            </w:r>
          </w:p>
          <w:p w:rsidR="00C05E39" w:rsidRPr="00604C62" w:rsidRDefault="00C05E39" w:rsidP="00604C62">
            <w:pPr>
              <w:pStyle w:val="Heading1"/>
              <w:jc w:val="left"/>
              <w:outlineLvl w:val="0"/>
              <w:rPr>
                <w:rFonts w:asciiTheme="minorHAnsi" w:hAnsiTheme="minorHAnsi"/>
                <w:sz w:val="28"/>
                <w:szCs w:val="22"/>
                <w:u w:val="single"/>
              </w:rPr>
            </w:pPr>
            <w:r w:rsidRPr="00604C62">
              <w:rPr>
                <w:rFonts w:asciiTheme="minorHAnsi" w:hAnsiTheme="minorHAnsi"/>
                <w:sz w:val="28"/>
                <w:szCs w:val="22"/>
                <w:u w:val="single"/>
              </w:rPr>
              <w:t>Safe System of Work</w:t>
            </w:r>
          </w:p>
          <w:p w:rsidR="00C05E39" w:rsidRPr="00C81BA3" w:rsidRDefault="00C05E39" w:rsidP="00C81BA3">
            <w:r w:rsidRPr="00C81BA3">
              <w:t xml:space="preserve">All incidents and near-miss incidents must be reported, however minor.  To achieve </w:t>
            </w:r>
            <w:proofErr w:type="gramStart"/>
            <w:r w:rsidRPr="00C81BA3">
              <w:t>this the</w:t>
            </w:r>
            <w:proofErr w:type="gramEnd"/>
            <w:r w:rsidRPr="00C81BA3">
              <w:t xml:space="preserve"> followi</w:t>
            </w:r>
            <w:r w:rsidR="00604C62">
              <w:t>ng procedure should be adopted.</w:t>
            </w:r>
          </w:p>
          <w:p w:rsidR="00C05E39" w:rsidRPr="00C81BA3" w:rsidRDefault="00C05E39" w:rsidP="00C81BA3">
            <w:pPr>
              <w:pStyle w:val="ListParagraph"/>
              <w:numPr>
                <w:ilvl w:val="0"/>
                <w:numId w:val="11"/>
              </w:numPr>
              <w:tabs>
                <w:tab w:val="left" w:pos="432"/>
              </w:tabs>
              <w:jc w:val="both"/>
            </w:pPr>
            <w:r w:rsidRPr="00C81BA3">
              <w:t>Ensure the appropriate report form is completed and forwarded to the health and safety officer.</w:t>
            </w:r>
          </w:p>
          <w:p w:rsidR="00C05E39" w:rsidRPr="00C81BA3" w:rsidRDefault="00C05E39" w:rsidP="00C81BA3">
            <w:pPr>
              <w:pStyle w:val="ListParagraph"/>
              <w:numPr>
                <w:ilvl w:val="0"/>
                <w:numId w:val="11"/>
              </w:numPr>
              <w:tabs>
                <w:tab w:val="left" w:pos="432"/>
              </w:tabs>
              <w:jc w:val="both"/>
            </w:pPr>
            <w:r w:rsidRPr="00C81BA3">
              <w:t>Obtain treatment for any injury from a first-aider or the local hospital.</w:t>
            </w:r>
          </w:p>
          <w:p w:rsidR="00C05E39" w:rsidRPr="00C81BA3" w:rsidRDefault="00C05E39" w:rsidP="00C81BA3">
            <w:pPr>
              <w:pStyle w:val="ListParagraph"/>
              <w:numPr>
                <w:ilvl w:val="0"/>
                <w:numId w:val="11"/>
              </w:numPr>
              <w:tabs>
                <w:tab w:val="left" w:pos="432"/>
              </w:tabs>
              <w:jc w:val="both"/>
            </w:pPr>
            <w:r w:rsidRPr="00C81BA3">
              <w:t xml:space="preserve">Ensure that the area is made safe and poses no risk to other personnel </w:t>
            </w:r>
          </w:p>
          <w:p w:rsidR="00C05E39" w:rsidRPr="00C81BA3" w:rsidRDefault="00C05E39" w:rsidP="00C81BA3">
            <w:pPr>
              <w:pStyle w:val="ListParagraph"/>
              <w:numPr>
                <w:ilvl w:val="0"/>
                <w:numId w:val="11"/>
              </w:numPr>
              <w:tabs>
                <w:tab w:val="left" w:pos="432"/>
              </w:tabs>
              <w:jc w:val="both"/>
            </w:pPr>
            <w:r w:rsidRPr="00C81BA3">
              <w:t>Enter details in the accident book.</w:t>
            </w:r>
          </w:p>
          <w:p w:rsidR="00C05E39" w:rsidRPr="00C81BA3" w:rsidRDefault="00C05E39" w:rsidP="00C81BA3">
            <w:pPr>
              <w:pStyle w:val="ListParagraph"/>
              <w:numPr>
                <w:ilvl w:val="0"/>
                <w:numId w:val="11"/>
              </w:numPr>
              <w:tabs>
                <w:tab w:val="left" w:pos="432"/>
              </w:tabs>
              <w:jc w:val="both"/>
            </w:pPr>
            <w:r w:rsidRPr="00C81BA3">
              <w:t>Keep the committee informed of any after-effects, including periods of incapacity for work.</w:t>
            </w:r>
          </w:p>
          <w:p w:rsidR="00604C62" w:rsidRDefault="00604C62" w:rsidP="00C81BA3">
            <w:pPr>
              <w:shd w:val="clear" w:color="auto" w:fill="FFFFFF"/>
              <w:spacing w:before="100" w:beforeAutospacing="1" w:after="390"/>
              <w:rPr>
                <w:b/>
                <w:sz w:val="28"/>
                <w:szCs w:val="28"/>
                <w:u w:val="single"/>
              </w:rPr>
            </w:pPr>
            <w:r w:rsidRPr="00604C62">
              <w:rPr>
                <w:b/>
                <w:sz w:val="28"/>
                <w:szCs w:val="28"/>
                <w:u w:val="single"/>
              </w:rPr>
              <w:lastRenderedPageBreak/>
              <w:t xml:space="preserve">Incidents and accidents involving children at the </w:t>
            </w:r>
            <w:proofErr w:type="spellStart"/>
            <w:r w:rsidRPr="00604C62">
              <w:rPr>
                <w:b/>
                <w:sz w:val="28"/>
                <w:szCs w:val="28"/>
                <w:u w:val="single"/>
              </w:rPr>
              <w:t>Playcentre</w:t>
            </w:r>
            <w:proofErr w:type="spellEnd"/>
            <w:r w:rsidRPr="00604C62">
              <w:rPr>
                <w:b/>
                <w:sz w:val="28"/>
                <w:szCs w:val="28"/>
                <w:u w:val="single"/>
              </w:rPr>
              <w:t>:</w:t>
            </w:r>
          </w:p>
          <w:p w:rsidR="00C05E39" w:rsidRPr="00D67D3C" w:rsidRDefault="00C05E39" w:rsidP="00C81BA3">
            <w:pPr>
              <w:shd w:val="clear" w:color="auto" w:fill="FFFFFF"/>
              <w:spacing w:before="100" w:beforeAutospacing="1" w:after="390"/>
              <w:rPr>
                <w:b/>
                <w:sz w:val="28"/>
                <w:szCs w:val="28"/>
                <w:u w:val="single"/>
              </w:rPr>
            </w:pPr>
            <w:r w:rsidRPr="00C81BA3">
              <w:rPr>
                <w:rFonts w:eastAsia="Times New Roman" w:cs="Times New Roman"/>
                <w:lang w:val="en-US" w:eastAsia="en-GB"/>
              </w:rPr>
              <w:t xml:space="preserve">Overton </w:t>
            </w:r>
            <w:proofErr w:type="spellStart"/>
            <w:r w:rsidRPr="00C81BA3">
              <w:rPr>
                <w:rFonts w:eastAsia="Times New Roman" w:cs="Times New Roman"/>
                <w:lang w:val="en-US" w:eastAsia="en-GB"/>
              </w:rPr>
              <w:t>Playcentre</w:t>
            </w:r>
            <w:proofErr w:type="spellEnd"/>
            <w:r w:rsidRPr="00D67D3C">
              <w:rPr>
                <w:rFonts w:eastAsia="Times New Roman" w:cs="Times New Roman"/>
                <w:lang w:val="en-US" w:eastAsia="en-GB"/>
              </w:rPr>
              <w:t xml:space="preserve"> </w:t>
            </w:r>
            <w:r w:rsidR="00604C62">
              <w:rPr>
                <w:rFonts w:eastAsia="Times New Roman" w:cs="Times New Roman"/>
                <w:lang w:val="en-US" w:eastAsia="en-GB"/>
              </w:rPr>
              <w:t>committee and staff are</w:t>
            </w:r>
            <w:r w:rsidRPr="00D67D3C">
              <w:rPr>
                <w:rFonts w:eastAsia="Times New Roman" w:cs="Times New Roman"/>
                <w:lang w:val="en-US" w:eastAsia="en-GB"/>
              </w:rPr>
              <w:t xml:space="preserve"> committed to promoting good health and to dealing efficiently and effectively with illnesses and emergencies that may arise and relate to both children and staff.</w:t>
            </w:r>
          </w:p>
          <w:p w:rsidR="007A01C3" w:rsidRDefault="00C05E39" w:rsidP="00C81BA3">
            <w:pPr>
              <w:shd w:val="clear" w:color="auto" w:fill="FFFFFF"/>
              <w:spacing w:before="100" w:beforeAutospacing="1" w:after="390"/>
              <w:rPr>
                <w:rFonts w:eastAsia="Times New Roman" w:cs="Times New Roman"/>
                <w:lang w:val="en-US" w:eastAsia="en-GB"/>
              </w:rPr>
            </w:pPr>
            <w:r w:rsidRPr="00D67D3C">
              <w:rPr>
                <w:rFonts w:eastAsia="Times New Roman" w:cs="Times New Roman"/>
                <w:lang w:val="en-US" w:eastAsia="en-GB"/>
              </w:rPr>
              <w:t>We request that parents/</w:t>
            </w:r>
            <w:proofErr w:type="spellStart"/>
            <w:r w:rsidRPr="00D67D3C">
              <w:rPr>
                <w:rFonts w:eastAsia="Times New Roman" w:cs="Times New Roman"/>
                <w:lang w:val="en-US" w:eastAsia="en-GB"/>
              </w:rPr>
              <w:t>carers</w:t>
            </w:r>
            <w:proofErr w:type="spellEnd"/>
            <w:r w:rsidRPr="00D67D3C">
              <w:rPr>
                <w:rFonts w:eastAsia="Times New Roman" w:cs="Times New Roman"/>
                <w:lang w:val="en-US" w:eastAsia="en-GB"/>
              </w:rPr>
              <w:t xml:space="preserve"> sign their Child Medical Record consent form to give permission for their child to receive treatment in the event of accident, illness, incident or emergency at the </w:t>
            </w:r>
            <w:r w:rsidR="00C81BA3" w:rsidRPr="00C81BA3">
              <w:rPr>
                <w:rFonts w:eastAsia="Times New Roman" w:cs="Times New Roman"/>
                <w:lang w:val="en-US" w:eastAsia="en-GB"/>
              </w:rPr>
              <w:t>setting</w:t>
            </w:r>
            <w:r w:rsidRPr="00D67D3C">
              <w:rPr>
                <w:rFonts w:eastAsia="Times New Roman" w:cs="Times New Roman"/>
                <w:lang w:val="en-US" w:eastAsia="en-GB"/>
              </w:rPr>
              <w:t xml:space="preserve"> and in the event of a major incident for the child to be removed to hospital.</w:t>
            </w:r>
          </w:p>
          <w:p w:rsidR="00C05E39" w:rsidRPr="00D67D3C" w:rsidRDefault="00C81BA3" w:rsidP="00C81BA3">
            <w:pPr>
              <w:shd w:val="clear" w:color="auto" w:fill="FFFFFF"/>
              <w:spacing w:before="100" w:beforeAutospacing="1" w:after="390"/>
              <w:rPr>
                <w:rFonts w:eastAsia="Times New Roman" w:cs="Times New Roman"/>
                <w:lang w:val="en-US" w:eastAsia="en-GB"/>
              </w:rPr>
            </w:pPr>
            <w:r w:rsidRPr="00C81BA3">
              <w:rPr>
                <w:rFonts w:eastAsia="Times New Roman" w:cs="Times New Roman"/>
                <w:lang w:val="en-US" w:eastAsia="en-GB"/>
              </w:rPr>
              <w:t xml:space="preserve">Overton </w:t>
            </w:r>
            <w:proofErr w:type="spellStart"/>
            <w:r w:rsidRPr="00C81BA3">
              <w:rPr>
                <w:rFonts w:eastAsia="Times New Roman" w:cs="Times New Roman"/>
                <w:lang w:val="en-US" w:eastAsia="en-GB"/>
              </w:rPr>
              <w:t>Playcentre</w:t>
            </w:r>
            <w:proofErr w:type="spellEnd"/>
            <w:r w:rsidR="00C05E39" w:rsidRPr="00D67D3C">
              <w:rPr>
                <w:rFonts w:eastAsia="Times New Roman" w:cs="Times New Roman"/>
                <w:lang w:val="en-US" w:eastAsia="en-GB"/>
              </w:rPr>
              <w:t xml:space="preserve"> </w:t>
            </w:r>
            <w:r w:rsidRPr="00C81BA3">
              <w:rPr>
                <w:rFonts w:eastAsia="Times New Roman" w:cs="Times New Roman"/>
                <w:lang w:val="en-US" w:eastAsia="en-GB"/>
              </w:rPr>
              <w:t xml:space="preserve">staff are all </w:t>
            </w:r>
            <w:r w:rsidR="00C05E39" w:rsidRPr="00D67D3C">
              <w:rPr>
                <w:rFonts w:eastAsia="Times New Roman" w:cs="Times New Roman"/>
                <w:lang w:val="en-US" w:eastAsia="en-GB"/>
              </w:rPr>
              <w:t>trained</w:t>
            </w:r>
            <w:r w:rsidRPr="00C81BA3">
              <w:rPr>
                <w:rFonts w:eastAsia="Times New Roman" w:cs="Times New Roman"/>
                <w:lang w:val="en-US" w:eastAsia="en-GB"/>
              </w:rPr>
              <w:t xml:space="preserve"> in first-aid to ensure that there will always be a staff trained staff member present during the sessions and holiday clubs.</w:t>
            </w:r>
            <w:r w:rsidR="00C05E39" w:rsidRPr="00D67D3C">
              <w:rPr>
                <w:rFonts w:eastAsia="Times New Roman" w:cs="Times New Roman"/>
                <w:lang w:val="en-US" w:eastAsia="en-GB"/>
              </w:rPr>
              <w:t xml:space="preserve"> </w:t>
            </w:r>
            <w:r w:rsidRPr="00C81BA3">
              <w:rPr>
                <w:rFonts w:eastAsia="Times New Roman" w:cs="Times New Roman"/>
                <w:lang w:val="en-US" w:eastAsia="en-GB"/>
              </w:rPr>
              <w:t>We have a fully stocked first aid box located in the kitchen cupboard and access is available for both staff and visitors.</w:t>
            </w:r>
          </w:p>
          <w:p w:rsidR="00C05E39" w:rsidRPr="00D67D3C" w:rsidRDefault="00C05E39" w:rsidP="00C81BA3">
            <w:pPr>
              <w:shd w:val="clear" w:color="auto" w:fill="FFFFFF"/>
              <w:spacing w:before="100" w:beforeAutospacing="1" w:after="390"/>
              <w:rPr>
                <w:rFonts w:eastAsia="Times New Roman" w:cs="Times New Roman"/>
                <w:lang w:val="en-US" w:eastAsia="en-GB"/>
              </w:rPr>
            </w:pPr>
            <w:r w:rsidRPr="00D67D3C">
              <w:rPr>
                <w:rFonts w:eastAsia="Times New Roman" w:cs="Times New Roman"/>
                <w:lang w:val="en-US" w:eastAsia="en-GB"/>
              </w:rPr>
              <w:t>All accidents, incidents, illnesses and emergencies wil</w:t>
            </w:r>
            <w:r w:rsidR="00C81BA3" w:rsidRPr="00C81BA3">
              <w:rPr>
                <w:rFonts w:eastAsia="Times New Roman" w:cs="Times New Roman"/>
                <w:lang w:val="en-US" w:eastAsia="en-GB"/>
              </w:rPr>
              <w:t>l be recorded in detail in the form of an incident form and kept in the a</w:t>
            </w:r>
            <w:r w:rsidRPr="00D67D3C">
              <w:rPr>
                <w:rFonts w:eastAsia="Times New Roman" w:cs="Times New Roman"/>
                <w:lang w:val="en-US" w:eastAsia="en-GB"/>
              </w:rPr>
              <w:t>ccident book for parents/</w:t>
            </w:r>
            <w:proofErr w:type="spellStart"/>
            <w:r w:rsidRPr="00D67D3C">
              <w:rPr>
                <w:rFonts w:eastAsia="Times New Roman" w:cs="Times New Roman"/>
                <w:lang w:val="en-US" w:eastAsia="en-GB"/>
              </w:rPr>
              <w:t>carers</w:t>
            </w:r>
            <w:proofErr w:type="spellEnd"/>
            <w:r w:rsidRPr="00D67D3C">
              <w:rPr>
                <w:rFonts w:eastAsia="Times New Roman" w:cs="Times New Roman"/>
                <w:lang w:val="en-US" w:eastAsia="en-GB"/>
              </w:rPr>
              <w:t xml:space="preserve"> to read and sign and have a copy.</w:t>
            </w:r>
          </w:p>
          <w:p w:rsidR="00C05E39" w:rsidRPr="00D67D3C" w:rsidRDefault="00C05E39" w:rsidP="00C81BA3">
            <w:pPr>
              <w:shd w:val="clear" w:color="auto" w:fill="FFFFFF"/>
              <w:spacing w:before="100" w:beforeAutospacing="1" w:after="390"/>
              <w:rPr>
                <w:rFonts w:eastAsia="Times New Roman" w:cs="Times New Roman"/>
                <w:sz w:val="28"/>
                <w:szCs w:val="28"/>
                <w:u w:val="single"/>
                <w:lang w:val="en-US" w:eastAsia="en-GB"/>
              </w:rPr>
            </w:pPr>
            <w:r w:rsidRPr="007A01C3">
              <w:rPr>
                <w:rFonts w:eastAsia="Times New Roman" w:cs="Times New Roman"/>
                <w:b/>
                <w:bCs/>
                <w:sz w:val="28"/>
                <w:szCs w:val="28"/>
                <w:u w:val="single"/>
                <w:lang w:val="en-US" w:eastAsia="en-GB"/>
              </w:rPr>
              <w:t>Minor Accident. Illness or Incident or Emergency.</w:t>
            </w:r>
          </w:p>
          <w:p w:rsidR="00C05E39" w:rsidRPr="00D67D3C" w:rsidRDefault="00C05E39" w:rsidP="00C81BA3">
            <w:pPr>
              <w:numPr>
                <w:ilvl w:val="0"/>
                <w:numId w:val="12"/>
              </w:numPr>
              <w:shd w:val="clear" w:color="auto" w:fill="FFFFFF"/>
              <w:spacing w:before="100" w:beforeAutospacing="1" w:after="100" w:afterAutospacing="1"/>
              <w:ind w:left="607"/>
              <w:rPr>
                <w:rFonts w:eastAsia="Times New Roman" w:cs="Times New Roman"/>
                <w:lang w:val="en-US" w:eastAsia="en-GB"/>
              </w:rPr>
            </w:pPr>
            <w:r w:rsidRPr="00D67D3C">
              <w:rPr>
                <w:rFonts w:eastAsia="Times New Roman" w:cs="Times New Roman"/>
                <w:lang w:val="en-US" w:eastAsia="en-GB"/>
              </w:rPr>
              <w:t xml:space="preserve">A first aider will make an appropriate decision on any action or non-action required. If the child does not need hospital treatment the child will be treated at </w:t>
            </w:r>
            <w:r w:rsidR="00C81BA3" w:rsidRPr="00C81BA3">
              <w:rPr>
                <w:rFonts w:eastAsia="Times New Roman" w:cs="Times New Roman"/>
                <w:lang w:val="en-US" w:eastAsia="en-GB"/>
              </w:rPr>
              <w:t xml:space="preserve">Overton </w:t>
            </w:r>
            <w:proofErr w:type="spellStart"/>
            <w:r w:rsidR="00C81BA3" w:rsidRPr="00C81BA3">
              <w:rPr>
                <w:rFonts w:eastAsia="Times New Roman" w:cs="Times New Roman"/>
                <w:lang w:val="en-US" w:eastAsia="en-GB"/>
              </w:rPr>
              <w:t>Playcentre</w:t>
            </w:r>
            <w:proofErr w:type="spellEnd"/>
            <w:r w:rsidRPr="00D67D3C">
              <w:rPr>
                <w:rFonts w:eastAsia="Times New Roman" w:cs="Times New Roman"/>
                <w:lang w:val="en-US" w:eastAsia="en-GB"/>
              </w:rPr>
              <w:t>, may be returned to activities but be kept under supervision for the remainder of the session.</w:t>
            </w:r>
          </w:p>
          <w:p w:rsidR="00C05E39" w:rsidRPr="00D67D3C" w:rsidRDefault="00C05E39" w:rsidP="00C81BA3">
            <w:pPr>
              <w:numPr>
                <w:ilvl w:val="0"/>
                <w:numId w:val="12"/>
              </w:numPr>
              <w:shd w:val="clear" w:color="auto" w:fill="FFFFFF"/>
              <w:spacing w:before="100" w:beforeAutospacing="1" w:after="100" w:afterAutospacing="1"/>
              <w:ind w:left="607"/>
              <w:rPr>
                <w:rFonts w:eastAsia="Times New Roman" w:cs="Times New Roman"/>
                <w:lang w:val="en-US" w:eastAsia="en-GB"/>
              </w:rPr>
            </w:pPr>
            <w:r w:rsidRPr="00D67D3C">
              <w:rPr>
                <w:rFonts w:eastAsia="Times New Roman" w:cs="Times New Roman"/>
                <w:lang w:val="en-US" w:eastAsia="en-GB"/>
              </w:rPr>
              <w:t>T</w:t>
            </w:r>
            <w:r w:rsidR="007A01C3">
              <w:rPr>
                <w:rFonts w:eastAsia="Times New Roman" w:cs="Times New Roman"/>
                <w:lang w:val="en-US" w:eastAsia="en-GB"/>
              </w:rPr>
              <w:t>he event will be logged in the a</w:t>
            </w:r>
            <w:r w:rsidRPr="00D67D3C">
              <w:rPr>
                <w:rFonts w:eastAsia="Times New Roman" w:cs="Times New Roman"/>
                <w:lang w:val="en-US" w:eastAsia="en-GB"/>
              </w:rPr>
              <w:t>ccident book</w:t>
            </w:r>
            <w:r w:rsidR="00C81BA3" w:rsidRPr="00C81BA3">
              <w:rPr>
                <w:rFonts w:eastAsia="Times New Roman" w:cs="Times New Roman"/>
                <w:lang w:val="en-US" w:eastAsia="en-GB"/>
              </w:rPr>
              <w:t>/incident form</w:t>
            </w:r>
            <w:r w:rsidRPr="00D67D3C">
              <w:rPr>
                <w:rFonts w:eastAsia="Times New Roman" w:cs="Times New Roman"/>
                <w:lang w:val="en-US" w:eastAsia="en-GB"/>
              </w:rPr>
              <w:t xml:space="preserve"> for the parent/</w:t>
            </w:r>
            <w:proofErr w:type="spellStart"/>
            <w:r w:rsidRPr="00D67D3C">
              <w:rPr>
                <w:rFonts w:eastAsia="Times New Roman" w:cs="Times New Roman"/>
                <w:lang w:val="en-US" w:eastAsia="en-GB"/>
              </w:rPr>
              <w:t>carer</w:t>
            </w:r>
            <w:proofErr w:type="spellEnd"/>
            <w:r w:rsidRPr="00D67D3C">
              <w:rPr>
                <w:rFonts w:eastAsia="Times New Roman" w:cs="Times New Roman"/>
                <w:lang w:val="en-US" w:eastAsia="en-GB"/>
              </w:rPr>
              <w:t xml:space="preserve"> to sign with details of any treatment given.</w:t>
            </w:r>
          </w:p>
          <w:p w:rsidR="00C05E39" w:rsidRPr="00D67D3C" w:rsidRDefault="00C05E39" w:rsidP="00C81BA3">
            <w:pPr>
              <w:numPr>
                <w:ilvl w:val="0"/>
                <w:numId w:val="12"/>
              </w:numPr>
              <w:shd w:val="clear" w:color="auto" w:fill="FFFFFF"/>
              <w:spacing w:before="100" w:beforeAutospacing="1" w:after="100" w:afterAutospacing="1"/>
              <w:ind w:left="607"/>
              <w:rPr>
                <w:rFonts w:eastAsia="Times New Roman" w:cs="Times New Roman"/>
                <w:lang w:val="en-US" w:eastAsia="en-GB"/>
              </w:rPr>
            </w:pPr>
            <w:r w:rsidRPr="00D67D3C">
              <w:rPr>
                <w:rFonts w:eastAsia="Times New Roman" w:cs="Times New Roman"/>
                <w:lang w:val="en-US" w:eastAsia="en-GB"/>
              </w:rPr>
              <w:t xml:space="preserve">If the injury/illness is such that first aid treatment seems inappropriate but the condition does not warrant </w:t>
            </w:r>
            <w:proofErr w:type="spellStart"/>
            <w:r w:rsidRPr="00D67D3C">
              <w:rPr>
                <w:rFonts w:eastAsia="Times New Roman" w:cs="Times New Roman"/>
                <w:lang w:val="en-US" w:eastAsia="en-GB"/>
              </w:rPr>
              <w:t>hospitalisation</w:t>
            </w:r>
            <w:proofErr w:type="spellEnd"/>
            <w:r w:rsidRPr="00D67D3C">
              <w:rPr>
                <w:rFonts w:eastAsia="Times New Roman" w:cs="Times New Roman"/>
                <w:lang w:val="en-US" w:eastAsia="en-GB"/>
              </w:rPr>
              <w:t>, the parent/</w:t>
            </w:r>
            <w:proofErr w:type="spellStart"/>
            <w:r w:rsidRPr="00D67D3C">
              <w:rPr>
                <w:rFonts w:eastAsia="Times New Roman" w:cs="Times New Roman"/>
                <w:lang w:val="en-US" w:eastAsia="en-GB"/>
              </w:rPr>
              <w:t>carer</w:t>
            </w:r>
            <w:proofErr w:type="spellEnd"/>
            <w:r w:rsidRPr="00D67D3C">
              <w:rPr>
                <w:rFonts w:eastAsia="Times New Roman" w:cs="Times New Roman"/>
                <w:lang w:val="en-US" w:eastAsia="en-GB"/>
              </w:rPr>
              <w:t xml:space="preserve"> will be contacted immediately and asked to collect their child. Until they arrive, the child will be kept under supervision and as comfortable as possible. T</w:t>
            </w:r>
            <w:r w:rsidR="007A01C3">
              <w:rPr>
                <w:rFonts w:eastAsia="Times New Roman" w:cs="Times New Roman"/>
                <w:lang w:val="en-US" w:eastAsia="en-GB"/>
              </w:rPr>
              <w:t>he event will be logged in the a</w:t>
            </w:r>
            <w:r w:rsidRPr="00D67D3C">
              <w:rPr>
                <w:rFonts w:eastAsia="Times New Roman" w:cs="Times New Roman"/>
                <w:lang w:val="en-US" w:eastAsia="en-GB"/>
              </w:rPr>
              <w:t>ccident book</w:t>
            </w:r>
            <w:r w:rsidR="00C81BA3" w:rsidRPr="00C81BA3">
              <w:rPr>
                <w:rFonts w:eastAsia="Times New Roman" w:cs="Times New Roman"/>
                <w:lang w:val="en-US" w:eastAsia="en-GB"/>
              </w:rPr>
              <w:t>/incident form</w:t>
            </w:r>
            <w:r w:rsidRPr="00D67D3C">
              <w:rPr>
                <w:rFonts w:eastAsia="Times New Roman" w:cs="Times New Roman"/>
                <w:lang w:val="en-US" w:eastAsia="en-GB"/>
              </w:rPr>
              <w:t xml:space="preserve"> for parent/</w:t>
            </w:r>
            <w:proofErr w:type="spellStart"/>
            <w:r w:rsidRPr="00D67D3C">
              <w:rPr>
                <w:rFonts w:eastAsia="Times New Roman" w:cs="Times New Roman"/>
                <w:lang w:val="en-US" w:eastAsia="en-GB"/>
              </w:rPr>
              <w:t>carer</w:t>
            </w:r>
            <w:proofErr w:type="spellEnd"/>
            <w:r w:rsidRPr="00D67D3C">
              <w:rPr>
                <w:rFonts w:eastAsia="Times New Roman" w:cs="Times New Roman"/>
                <w:lang w:val="en-US" w:eastAsia="en-GB"/>
              </w:rPr>
              <w:t xml:space="preserve"> to sign.</w:t>
            </w:r>
          </w:p>
          <w:p w:rsidR="00C05E39" w:rsidRPr="00D67D3C" w:rsidRDefault="00C05E39" w:rsidP="007A01C3">
            <w:pPr>
              <w:shd w:val="clear" w:color="auto" w:fill="FFFFFF"/>
              <w:spacing w:before="100" w:beforeAutospacing="1" w:after="390"/>
              <w:jc w:val="center"/>
              <w:rPr>
                <w:rFonts w:eastAsia="Times New Roman" w:cs="Times New Roman"/>
                <w:b/>
                <w:sz w:val="32"/>
                <w:lang w:val="en-US" w:eastAsia="en-GB"/>
              </w:rPr>
            </w:pPr>
            <w:r w:rsidRPr="00D67D3C">
              <w:rPr>
                <w:rFonts w:eastAsia="Times New Roman" w:cs="Times New Roman"/>
                <w:b/>
                <w:sz w:val="32"/>
                <w:lang w:val="en-US" w:eastAsia="en-GB"/>
              </w:rPr>
              <w:t xml:space="preserve">All accidents, incidents, illnesses and emergencies will be recorded in detail in the </w:t>
            </w:r>
            <w:r w:rsidR="00C81BA3" w:rsidRPr="007A01C3">
              <w:rPr>
                <w:rFonts w:eastAsia="Times New Roman" w:cs="Times New Roman"/>
                <w:b/>
                <w:sz w:val="32"/>
                <w:lang w:val="en-US" w:eastAsia="en-GB"/>
              </w:rPr>
              <w:t>a</w:t>
            </w:r>
            <w:r w:rsidRPr="00D67D3C">
              <w:rPr>
                <w:rFonts w:eastAsia="Times New Roman" w:cs="Times New Roman"/>
                <w:b/>
                <w:sz w:val="32"/>
                <w:lang w:val="en-US" w:eastAsia="en-GB"/>
              </w:rPr>
              <w:t>ccident book for the parents to read and sign and have a copy</w:t>
            </w:r>
            <w:r w:rsidR="00C81BA3" w:rsidRPr="007A01C3">
              <w:rPr>
                <w:rFonts w:eastAsia="Times New Roman" w:cs="Times New Roman"/>
                <w:b/>
                <w:sz w:val="32"/>
                <w:lang w:val="en-US" w:eastAsia="en-GB"/>
              </w:rPr>
              <w:t>.</w:t>
            </w:r>
          </w:p>
          <w:p w:rsidR="00C05E39" w:rsidRPr="00D67D3C" w:rsidRDefault="00C05E39" w:rsidP="00C81BA3">
            <w:pPr>
              <w:shd w:val="clear" w:color="auto" w:fill="FFFFFF"/>
              <w:spacing w:before="100" w:beforeAutospacing="1" w:after="390"/>
              <w:rPr>
                <w:rFonts w:eastAsia="Times New Roman" w:cs="Times New Roman"/>
                <w:sz w:val="28"/>
                <w:szCs w:val="28"/>
                <w:u w:val="single"/>
                <w:lang w:val="en-US" w:eastAsia="en-GB"/>
              </w:rPr>
            </w:pPr>
            <w:r w:rsidRPr="007A01C3">
              <w:rPr>
                <w:rFonts w:eastAsia="Times New Roman" w:cs="Times New Roman"/>
                <w:b/>
                <w:bCs/>
                <w:sz w:val="28"/>
                <w:szCs w:val="28"/>
                <w:u w:val="single"/>
                <w:lang w:val="en-US" w:eastAsia="en-GB"/>
              </w:rPr>
              <w:t>Major Accident, Illness or Incident Emergency.</w:t>
            </w:r>
          </w:p>
          <w:p w:rsidR="00C05E39" w:rsidRPr="00D67D3C" w:rsidRDefault="00C05E39" w:rsidP="00C81BA3">
            <w:pPr>
              <w:numPr>
                <w:ilvl w:val="0"/>
                <w:numId w:val="13"/>
              </w:numPr>
              <w:shd w:val="clear" w:color="auto" w:fill="FFFFFF"/>
              <w:spacing w:before="100" w:beforeAutospacing="1" w:after="100" w:afterAutospacing="1"/>
              <w:ind w:left="607"/>
              <w:rPr>
                <w:rFonts w:eastAsia="Times New Roman" w:cs="Times New Roman"/>
                <w:lang w:val="en-US" w:eastAsia="en-GB"/>
              </w:rPr>
            </w:pPr>
            <w:r w:rsidRPr="00D67D3C">
              <w:rPr>
                <w:rFonts w:eastAsia="Times New Roman" w:cs="Times New Roman"/>
                <w:lang w:val="en-US" w:eastAsia="en-GB"/>
              </w:rPr>
              <w:t>A first aider will make an appropriate decision on any action or non-action required. He/she will assess whether the child needs to go straight to hospital or whether they can safely wait for their parent/</w:t>
            </w:r>
            <w:proofErr w:type="spellStart"/>
            <w:r w:rsidRPr="00D67D3C">
              <w:rPr>
                <w:rFonts w:eastAsia="Times New Roman" w:cs="Times New Roman"/>
                <w:lang w:val="en-US" w:eastAsia="en-GB"/>
              </w:rPr>
              <w:t>carer</w:t>
            </w:r>
            <w:proofErr w:type="spellEnd"/>
            <w:r w:rsidRPr="00D67D3C">
              <w:rPr>
                <w:rFonts w:eastAsia="Times New Roman" w:cs="Times New Roman"/>
                <w:lang w:val="en-US" w:eastAsia="en-GB"/>
              </w:rPr>
              <w:t xml:space="preserve"> to arrive.</w:t>
            </w:r>
          </w:p>
          <w:p w:rsidR="00C05E39" w:rsidRPr="00D67D3C" w:rsidRDefault="00C05E39" w:rsidP="00C81BA3">
            <w:pPr>
              <w:numPr>
                <w:ilvl w:val="0"/>
                <w:numId w:val="13"/>
              </w:numPr>
              <w:shd w:val="clear" w:color="auto" w:fill="FFFFFF"/>
              <w:spacing w:before="100" w:beforeAutospacing="1" w:after="100" w:afterAutospacing="1"/>
              <w:ind w:left="607"/>
              <w:rPr>
                <w:rFonts w:eastAsia="Times New Roman" w:cs="Times New Roman"/>
                <w:lang w:val="en-US" w:eastAsia="en-GB"/>
              </w:rPr>
            </w:pPr>
            <w:r w:rsidRPr="00D67D3C">
              <w:rPr>
                <w:rFonts w:eastAsia="Times New Roman" w:cs="Times New Roman"/>
                <w:lang w:val="en-US" w:eastAsia="en-GB"/>
              </w:rPr>
              <w:t xml:space="preserve">If the child needs to go to hospital, an ambulance will be called and the </w:t>
            </w:r>
            <w:r w:rsidRPr="00D67D3C">
              <w:rPr>
                <w:rFonts w:eastAsia="Times New Roman" w:cs="Times New Roman"/>
                <w:lang w:val="en-US" w:eastAsia="en-GB"/>
              </w:rPr>
              <w:lastRenderedPageBreak/>
              <w:t>parent/</w:t>
            </w:r>
            <w:proofErr w:type="spellStart"/>
            <w:r w:rsidRPr="00D67D3C">
              <w:rPr>
                <w:rFonts w:eastAsia="Times New Roman" w:cs="Times New Roman"/>
                <w:lang w:val="en-US" w:eastAsia="en-GB"/>
              </w:rPr>
              <w:t>carer</w:t>
            </w:r>
            <w:proofErr w:type="spellEnd"/>
            <w:r w:rsidRPr="00D67D3C">
              <w:rPr>
                <w:rFonts w:eastAsia="Times New Roman" w:cs="Times New Roman"/>
                <w:lang w:val="en-US" w:eastAsia="en-GB"/>
              </w:rPr>
              <w:t xml:space="preserve"> will be contacted. A member of staff will accompany the child to hospital and will consent to medical treatment being given </w:t>
            </w:r>
            <w:r w:rsidRPr="00C81BA3">
              <w:rPr>
                <w:rFonts w:eastAsia="Times New Roman" w:cs="Times New Roman"/>
                <w:b/>
                <w:bCs/>
                <w:lang w:val="en-US" w:eastAsia="en-GB"/>
              </w:rPr>
              <w:t>only if the Childs Emergency Medical Record consent form has</w:t>
            </w:r>
            <w:r w:rsidRPr="00D67D3C">
              <w:rPr>
                <w:rFonts w:eastAsia="Times New Roman" w:cs="Times New Roman"/>
                <w:lang w:val="en-US" w:eastAsia="en-GB"/>
              </w:rPr>
              <w:t xml:space="preserve"> </w:t>
            </w:r>
            <w:r w:rsidRPr="00C81BA3">
              <w:rPr>
                <w:rFonts w:eastAsia="Times New Roman" w:cs="Times New Roman"/>
                <w:b/>
                <w:bCs/>
                <w:lang w:val="en-US" w:eastAsia="en-GB"/>
              </w:rPr>
              <w:t xml:space="preserve">been completed and signed by the parent/ </w:t>
            </w:r>
            <w:proofErr w:type="spellStart"/>
            <w:r w:rsidRPr="00C81BA3">
              <w:rPr>
                <w:rFonts w:eastAsia="Times New Roman" w:cs="Times New Roman"/>
                <w:b/>
                <w:bCs/>
                <w:lang w:val="en-US" w:eastAsia="en-GB"/>
              </w:rPr>
              <w:t>Carer</w:t>
            </w:r>
            <w:proofErr w:type="spellEnd"/>
            <w:r w:rsidRPr="00C81BA3">
              <w:rPr>
                <w:rFonts w:eastAsia="Times New Roman" w:cs="Times New Roman"/>
                <w:b/>
                <w:bCs/>
                <w:lang w:val="en-US" w:eastAsia="en-GB"/>
              </w:rPr>
              <w:t>.</w:t>
            </w:r>
            <w:r w:rsidR="007A01C3">
              <w:rPr>
                <w:rFonts w:eastAsia="Times New Roman" w:cs="Times New Roman"/>
                <w:b/>
                <w:bCs/>
                <w:lang w:val="en-US" w:eastAsia="en-GB"/>
              </w:rPr>
              <w:t xml:space="preserve"> </w:t>
            </w:r>
            <w:r w:rsidR="007A01C3" w:rsidRPr="007A01C3">
              <w:rPr>
                <w:rFonts w:eastAsia="Times New Roman" w:cs="Times New Roman"/>
                <w:bCs/>
                <w:lang w:val="en-US" w:eastAsia="en-GB"/>
              </w:rPr>
              <w:t>( please refer to medical consent form and medication policy)</w:t>
            </w:r>
          </w:p>
          <w:p w:rsidR="007A01C3" w:rsidRDefault="00C05E39" w:rsidP="00C81BA3">
            <w:pPr>
              <w:numPr>
                <w:ilvl w:val="0"/>
                <w:numId w:val="13"/>
              </w:numPr>
              <w:shd w:val="clear" w:color="auto" w:fill="FFFFFF"/>
              <w:spacing w:before="100" w:beforeAutospacing="1" w:after="390" w:afterAutospacing="1"/>
              <w:ind w:left="607"/>
              <w:rPr>
                <w:rFonts w:eastAsia="Times New Roman" w:cs="Times New Roman"/>
                <w:lang w:val="en-US" w:eastAsia="en-GB"/>
              </w:rPr>
            </w:pPr>
            <w:r w:rsidRPr="00D67D3C">
              <w:rPr>
                <w:rFonts w:eastAsia="Times New Roman" w:cs="Times New Roman"/>
                <w:lang w:val="en-US" w:eastAsia="en-GB"/>
              </w:rPr>
              <w:t>If the child does not need to go to hospital but needs to go home the parent/</w:t>
            </w:r>
            <w:proofErr w:type="spellStart"/>
            <w:r w:rsidRPr="00D67D3C">
              <w:rPr>
                <w:rFonts w:eastAsia="Times New Roman" w:cs="Times New Roman"/>
                <w:lang w:val="en-US" w:eastAsia="en-GB"/>
              </w:rPr>
              <w:t>carer</w:t>
            </w:r>
            <w:proofErr w:type="spellEnd"/>
            <w:r w:rsidRPr="00D67D3C">
              <w:rPr>
                <w:rFonts w:eastAsia="Times New Roman" w:cs="Times New Roman"/>
                <w:lang w:val="en-US" w:eastAsia="en-GB"/>
              </w:rPr>
              <w:t xml:space="preserve"> will be contacted to collect their child.</w:t>
            </w:r>
          </w:p>
          <w:p w:rsidR="00C81BA3" w:rsidRPr="00C81BA3" w:rsidRDefault="00C05E39" w:rsidP="00C81BA3">
            <w:pPr>
              <w:numPr>
                <w:ilvl w:val="0"/>
                <w:numId w:val="13"/>
              </w:numPr>
              <w:shd w:val="clear" w:color="auto" w:fill="FFFFFF"/>
              <w:spacing w:before="100" w:beforeAutospacing="1" w:after="390" w:afterAutospacing="1"/>
              <w:ind w:left="607"/>
              <w:rPr>
                <w:rFonts w:eastAsia="Times New Roman" w:cs="Times New Roman"/>
                <w:lang w:val="en-US" w:eastAsia="en-GB"/>
              </w:rPr>
            </w:pPr>
            <w:r w:rsidRPr="00D67D3C">
              <w:rPr>
                <w:rFonts w:eastAsia="Times New Roman" w:cs="Times New Roman"/>
                <w:lang w:val="en-US" w:eastAsia="en-GB"/>
              </w:rPr>
              <w:t xml:space="preserve">Serious accidents will be reported to </w:t>
            </w:r>
            <w:proofErr w:type="spellStart"/>
            <w:r w:rsidR="00C81BA3" w:rsidRPr="00C81BA3">
              <w:rPr>
                <w:rFonts w:eastAsia="Times New Roman" w:cs="Times New Roman"/>
                <w:lang w:val="en-US" w:eastAsia="en-GB"/>
              </w:rPr>
              <w:t>Estyn</w:t>
            </w:r>
            <w:proofErr w:type="spellEnd"/>
            <w:r w:rsidR="00C81BA3" w:rsidRPr="00C81BA3">
              <w:rPr>
                <w:rFonts w:eastAsia="Times New Roman" w:cs="Times New Roman"/>
                <w:lang w:val="en-US" w:eastAsia="en-GB"/>
              </w:rPr>
              <w:t xml:space="preserve"> and CSSIW.</w:t>
            </w:r>
          </w:p>
          <w:p w:rsidR="00C05E39" w:rsidRPr="00D67D3C" w:rsidRDefault="00C05E39" w:rsidP="00C81BA3">
            <w:pPr>
              <w:numPr>
                <w:ilvl w:val="0"/>
                <w:numId w:val="13"/>
              </w:numPr>
              <w:shd w:val="clear" w:color="auto" w:fill="FFFFFF"/>
              <w:spacing w:before="100" w:beforeAutospacing="1" w:after="390" w:afterAutospacing="1"/>
              <w:ind w:left="607"/>
              <w:rPr>
                <w:rFonts w:eastAsia="Times New Roman" w:cs="Times New Roman"/>
                <w:lang w:val="en-US" w:eastAsia="en-GB"/>
              </w:rPr>
            </w:pPr>
            <w:r w:rsidRPr="00D67D3C">
              <w:rPr>
                <w:rFonts w:eastAsia="Times New Roman" w:cs="Times New Roman"/>
                <w:lang w:val="en-US" w:eastAsia="en-GB"/>
              </w:rPr>
              <w:t>All accidents, incidents, illnesses and emergencies will be re</w:t>
            </w:r>
            <w:r w:rsidR="00C81BA3" w:rsidRPr="00C81BA3">
              <w:rPr>
                <w:rFonts w:eastAsia="Times New Roman" w:cs="Times New Roman"/>
                <w:lang w:val="en-US" w:eastAsia="en-GB"/>
              </w:rPr>
              <w:t>corded in detail in the a</w:t>
            </w:r>
            <w:r w:rsidRPr="00D67D3C">
              <w:rPr>
                <w:rFonts w:eastAsia="Times New Roman" w:cs="Times New Roman"/>
                <w:lang w:val="en-US" w:eastAsia="en-GB"/>
              </w:rPr>
              <w:t>ccident book for the parents to read and sign and have a copy.                  .</w:t>
            </w:r>
          </w:p>
          <w:p w:rsidR="00C05E39" w:rsidRPr="00D67D3C" w:rsidRDefault="00C05E39" w:rsidP="00C81BA3">
            <w:pPr>
              <w:shd w:val="clear" w:color="auto" w:fill="FFFFFF"/>
              <w:spacing w:before="100" w:beforeAutospacing="1" w:after="390"/>
              <w:jc w:val="center"/>
              <w:rPr>
                <w:rFonts w:eastAsia="Times New Roman" w:cs="Times New Roman"/>
                <w:b/>
                <w:sz w:val="28"/>
                <w:u w:val="single"/>
                <w:lang w:val="en-US" w:eastAsia="en-GB"/>
              </w:rPr>
            </w:pPr>
            <w:proofErr w:type="gramStart"/>
            <w:r w:rsidRPr="00D67D3C">
              <w:rPr>
                <w:rFonts w:eastAsia="Times New Roman" w:cs="Times New Roman"/>
                <w:b/>
                <w:sz w:val="28"/>
                <w:u w:val="single"/>
                <w:lang w:val="en-US" w:eastAsia="en-GB"/>
              </w:rPr>
              <w:t>Staff have</w:t>
            </w:r>
            <w:proofErr w:type="gramEnd"/>
            <w:r w:rsidRPr="00D67D3C">
              <w:rPr>
                <w:rFonts w:eastAsia="Times New Roman" w:cs="Times New Roman"/>
                <w:b/>
                <w:sz w:val="28"/>
                <w:u w:val="single"/>
                <w:lang w:val="en-US" w:eastAsia="en-GB"/>
              </w:rPr>
              <w:t xml:space="preserve"> the right to refuse to administer any first aid.</w:t>
            </w:r>
          </w:p>
          <w:p w:rsidR="00C05E39" w:rsidRPr="00D67D3C" w:rsidRDefault="00C05E39" w:rsidP="00C81BA3">
            <w:pPr>
              <w:shd w:val="clear" w:color="auto" w:fill="FFFFFF"/>
              <w:spacing w:before="100" w:beforeAutospacing="1" w:after="390"/>
              <w:rPr>
                <w:rFonts w:eastAsia="Times New Roman" w:cs="Times New Roman"/>
                <w:b/>
                <w:sz w:val="28"/>
                <w:szCs w:val="28"/>
                <w:u w:val="single"/>
                <w:lang w:val="en-US" w:eastAsia="en-GB"/>
              </w:rPr>
            </w:pPr>
            <w:r w:rsidRPr="00D67D3C">
              <w:rPr>
                <w:rFonts w:eastAsia="Times New Roman" w:cs="Times New Roman"/>
                <w:lang w:val="en-US" w:eastAsia="en-GB"/>
              </w:rPr>
              <w:t> </w:t>
            </w:r>
            <w:r w:rsidRPr="007A01C3">
              <w:rPr>
                <w:rFonts w:eastAsia="Times New Roman" w:cs="Times New Roman"/>
                <w:b/>
                <w:bCs/>
                <w:sz w:val="28"/>
                <w:szCs w:val="28"/>
                <w:u w:val="single"/>
                <w:lang w:val="en-US" w:eastAsia="en-GB"/>
              </w:rPr>
              <w:t xml:space="preserve">Infectious </w:t>
            </w:r>
            <w:r w:rsidRPr="00D67D3C">
              <w:rPr>
                <w:rFonts w:eastAsia="Times New Roman" w:cs="Times New Roman"/>
                <w:b/>
                <w:sz w:val="28"/>
                <w:szCs w:val="28"/>
                <w:u w:val="single"/>
                <w:lang w:val="en-US" w:eastAsia="en-GB"/>
              </w:rPr>
              <w:t xml:space="preserve">&amp; </w:t>
            </w:r>
            <w:r w:rsidRPr="007A01C3">
              <w:rPr>
                <w:rFonts w:eastAsia="Times New Roman" w:cs="Times New Roman"/>
                <w:b/>
                <w:bCs/>
                <w:sz w:val="28"/>
                <w:szCs w:val="28"/>
                <w:u w:val="single"/>
                <w:lang w:val="en-US" w:eastAsia="en-GB"/>
              </w:rPr>
              <w:t>Communicable Diseases.</w:t>
            </w:r>
          </w:p>
          <w:p w:rsidR="00C05E39" w:rsidRPr="00D67D3C" w:rsidRDefault="00C05E39" w:rsidP="00C81BA3">
            <w:pPr>
              <w:shd w:val="clear" w:color="auto" w:fill="FFFFFF"/>
              <w:spacing w:before="100" w:beforeAutospacing="1" w:after="390"/>
              <w:rPr>
                <w:rFonts w:eastAsia="Times New Roman" w:cs="Times New Roman"/>
                <w:lang w:val="en-US" w:eastAsia="en-GB"/>
              </w:rPr>
            </w:pPr>
            <w:r w:rsidRPr="00D67D3C">
              <w:rPr>
                <w:rFonts w:eastAsia="Times New Roman" w:cs="Times New Roman"/>
                <w:lang w:val="en-US" w:eastAsia="en-GB"/>
              </w:rPr>
              <w:t>If any infectious or communicable disease is detected on the</w:t>
            </w:r>
            <w:proofErr w:type="gramStart"/>
            <w:r w:rsidRPr="00D67D3C">
              <w:rPr>
                <w:rFonts w:eastAsia="Times New Roman" w:cs="Times New Roman"/>
                <w:lang w:val="en-US" w:eastAsia="en-GB"/>
              </w:rPr>
              <w:t>  premises</w:t>
            </w:r>
            <w:proofErr w:type="gramEnd"/>
            <w:r w:rsidRPr="00D67D3C">
              <w:rPr>
                <w:rFonts w:eastAsia="Times New Roman" w:cs="Times New Roman"/>
                <w:lang w:val="en-US" w:eastAsia="en-GB"/>
              </w:rPr>
              <w:t xml:space="preserve"> parents/</w:t>
            </w:r>
            <w:proofErr w:type="spellStart"/>
            <w:r w:rsidRPr="00D67D3C">
              <w:rPr>
                <w:rFonts w:eastAsia="Times New Roman" w:cs="Times New Roman"/>
                <w:lang w:val="en-US" w:eastAsia="en-GB"/>
              </w:rPr>
              <w:t>carers</w:t>
            </w:r>
            <w:proofErr w:type="spellEnd"/>
            <w:r w:rsidRPr="00D67D3C">
              <w:rPr>
                <w:rFonts w:eastAsia="Times New Roman" w:cs="Times New Roman"/>
                <w:lang w:val="en-US" w:eastAsia="en-GB"/>
              </w:rPr>
              <w:t xml:space="preserve"> will be informed and as much information as possible given, and if necessary, </w:t>
            </w:r>
            <w:proofErr w:type="spellStart"/>
            <w:r w:rsidR="00C81BA3" w:rsidRPr="00C81BA3">
              <w:rPr>
                <w:rFonts w:eastAsia="Times New Roman" w:cs="Times New Roman"/>
                <w:lang w:val="en-US" w:eastAsia="en-GB"/>
              </w:rPr>
              <w:t>Estyn</w:t>
            </w:r>
            <w:proofErr w:type="spellEnd"/>
            <w:r w:rsidR="00C81BA3" w:rsidRPr="00C81BA3">
              <w:rPr>
                <w:rFonts w:eastAsia="Times New Roman" w:cs="Times New Roman"/>
                <w:lang w:val="en-US" w:eastAsia="en-GB"/>
              </w:rPr>
              <w:t>/CSSIW</w:t>
            </w:r>
            <w:r w:rsidRPr="00D67D3C">
              <w:rPr>
                <w:rFonts w:eastAsia="Times New Roman" w:cs="Times New Roman"/>
                <w:lang w:val="en-US" w:eastAsia="en-GB"/>
              </w:rPr>
              <w:t xml:space="preserve"> informed. Children who are known to be unwell by parents/</w:t>
            </w:r>
            <w:proofErr w:type="spellStart"/>
            <w:r w:rsidRPr="00D67D3C">
              <w:rPr>
                <w:rFonts w:eastAsia="Times New Roman" w:cs="Times New Roman"/>
                <w:lang w:val="en-US" w:eastAsia="en-GB"/>
              </w:rPr>
              <w:t>carers</w:t>
            </w:r>
            <w:proofErr w:type="spellEnd"/>
            <w:r w:rsidRPr="00D67D3C">
              <w:rPr>
                <w:rFonts w:eastAsia="Times New Roman" w:cs="Times New Roman"/>
                <w:lang w:val="en-US" w:eastAsia="en-GB"/>
              </w:rPr>
              <w:t xml:space="preserve"> should be kept </w:t>
            </w:r>
            <w:proofErr w:type="gramStart"/>
            <w:r w:rsidRPr="00D67D3C">
              <w:rPr>
                <w:rFonts w:eastAsia="Times New Roman" w:cs="Times New Roman"/>
                <w:lang w:val="en-US" w:eastAsia="en-GB"/>
              </w:rPr>
              <w:t>away  until</w:t>
            </w:r>
            <w:proofErr w:type="gramEnd"/>
            <w:r w:rsidRPr="00D67D3C">
              <w:rPr>
                <w:rFonts w:eastAsia="Times New Roman" w:cs="Times New Roman"/>
                <w:lang w:val="en-US" w:eastAsia="en-GB"/>
              </w:rPr>
              <w:t xml:space="preserve"> it is safe for them to return.</w:t>
            </w:r>
            <w:r w:rsidR="00C81BA3" w:rsidRPr="00C81BA3">
              <w:rPr>
                <w:rFonts w:eastAsia="Times New Roman" w:cs="Times New Roman"/>
                <w:lang w:val="en-US" w:eastAsia="en-GB"/>
              </w:rPr>
              <w:t xml:space="preserve"> (see attached incubation periods for infectious diseases)</w:t>
            </w:r>
          </w:p>
          <w:p w:rsidR="00C05E39" w:rsidRPr="00D67D3C" w:rsidRDefault="00C05E39" w:rsidP="00C81BA3">
            <w:pPr>
              <w:shd w:val="clear" w:color="auto" w:fill="FFFFFF"/>
              <w:spacing w:before="100" w:beforeAutospacing="1" w:after="390"/>
              <w:rPr>
                <w:rFonts w:eastAsia="Times New Roman" w:cs="Times New Roman"/>
                <w:sz w:val="28"/>
                <w:szCs w:val="28"/>
                <w:u w:val="single"/>
                <w:lang w:val="en-US" w:eastAsia="en-GB"/>
              </w:rPr>
            </w:pPr>
            <w:r w:rsidRPr="007A01C3">
              <w:rPr>
                <w:rFonts w:eastAsia="Times New Roman" w:cs="Times New Roman"/>
                <w:b/>
                <w:bCs/>
                <w:sz w:val="28"/>
                <w:szCs w:val="28"/>
                <w:u w:val="single"/>
                <w:lang w:val="en-US" w:eastAsia="en-GB"/>
              </w:rPr>
              <w:t>Head Lice</w:t>
            </w:r>
          </w:p>
          <w:p w:rsidR="00C05E39" w:rsidRPr="00D67D3C" w:rsidRDefault="00C05E39" w:rsidP="00C81BA3">
            <w:pPr>
              <w:shd w:val="clear" w:color="auto" w:fill="FFFFFF"/>
              <w:spacing w:before="100" w:beforeAutospacing="1" w:after="390"/>
              <w:rPr>
                <w:rFonts w:eastAsia="Times New Roman" w:cs="Times New Roman"/>
                <w:lang w:val="en-US" w:eastAsia="en-GB"/>
              </w:rPr>
            </w:pPr>
            <w:r w:rsidRPr="00D67D3C">
              <w:rPr>
                <w:rFonts w:eastAsia="Times New Roman" w:cs="Times New Roman"/>
                <w:lang w:val="en-US" w:eastAsia="en-GB"/>
              </w:rPr>
              <w:t>When a case of head lice is discovered, it will be handled sensitively and safely. The child concerned will continue with activities but will be supervised. When the child concerned is collected their parent/</w:t>
            </w:r>
            <w:proofErr w:type="spellStart"/>
            <w:r w:rsidRPr="00D67D3C">
              <w:rPr>
                <w:rFonts w:eastAsia="Times New Roman" w:cs="Times New Roman"/>
                <w:lang w:val="en-US" w:eastAsia="en-GB"/>
              </w:rPr>
              <w:t>carer</w:t>
            </w:r>
            <w:proofErr w:type="spellEnd"/>
            <w:r w:rsidRPr="00D67D3C">
              <w:rPr>
                <w:rFonts w:eastAsia="Times New Roman" w:cs="Times New Roman"/>
                <w:lang w:val="en-US" w:eastAsia="en-GB"/>
              </w:rPr>
              <w:t xml:space="preserve"> will be informed in a sensitive manner. Other parents will be informed as quickly as possible.</w:t>
            </w:r>
          </w:p>
          <w:p w:rsidR="00BC5466" w:rsidRPr="007A01C3" w:rsidRDefault="00C05E39" w:rsidP="007A01C3">
            <w:pPr>
              <w:shd w:val="clear" w:color="auto" w:fill="FFFFFF"/>
              <w:spacing w:before="100" w:beforeAutospacing="1" w:after="390"/>
              <w:rPr>
                <w:rFonts w:eastAsia="Times New Roman" w:cs="Times New Roman"/>
                <w:lang w:val="en-US" w:eastAsia="en-GB"/>
              </w:rPr>
            </w:pPr>
            <w:r w:rsidRPr="00D67D3C">
              <w:rPr>
                <w:rFonts w:eastAsia="Times New Roman" w:cs="Times New Roman"/>
                <w:lang w:val="en-US" w:eastAsia="en-GB"/>
              </w:rPr>
              <w:t xml:space="preserve">All accidents, illnesses incidents &amp; emergencies at </w:t>
            </w:r>
            <w:r w:rsidR="00C81BA3" w:rsidRPr="00C81BA3">
              <w:rPr>
                <w:rFonts w:eastAsia="Times New Roman" w:cs="Times New Roman"/>
                <w:lang w:val="en-US" w:eastAsia="en-GB"/>
              </w:rPr>
              <w:t xml:space="preserve">Overton </w:t>
            </w:r>
            <w:proofErr w:type="spellStart"/>
            <w:r w:rsidR="00C81BA3" w:rsidRPr="00C81BA3">
              <w:rPr>
                <w:rFonts w:eastAsia="Times New Roman" w:cs="Times New Roman"/>
                <w:lang w:val="en-US" w:eastAsia="en-GB"/>
              </w:rPr>
              <w:t>Playcentre</w:t>
            </w:r>
            <w:proofErr w:type="spellEnd"/>
            <w:r w:rsidRPr="00D67D3C">
              <w:rPr>
                <w:rFonts w:eastAsia="Times New Roman" w:cs="Times New Roman"/>
                <w:lang w:val="en-US" w:eastAsia="en-GB"/>
              </w:rPr>
              <w:t xml:space="preserve"> will be treated with sensitivity and the appro</w:t>
            </w:r>
            <w:r w:rsidR="007A01C3">
              <w:rPr>
                <w:rFonts w:eastAsia="Times New Roman" w:cs="Times New Roman"/>
                <w:lang w:val="en-US" w:eastAsia="en-GB"/>
              </w:rPr>
              <w:t>priate level of confidentiality</w:t>
            </w:r>
          </w:p>
          <w:p w:rsidR="00E85550" w:rsidRPr="00E85550" w:rsidRDefault="00E85550" w:rsidP="00C81BA3">
            <w:pPr>
              <w:shd w:val="clear" w:color="auto" w:fill="FFFFFF"/>
              <w:rPr>
                <w:rFonts w:eastAsia="Times New Roman" w:cs="Times New Roman"/>
                <w:lang w:eastAsia="en-GB"/>
              </w:rPr>
            </w:pPr>
            <w:r w:rsidRPr="00E85550">
              <w:rPr>
                <w:rFonts w:eastAsia="Times New Roman" w:cs="Times New Roman"/>
                <w:lang w:eastAsia="en-GB"/>
              </w:rPr>
              <w:t xml:space="preserve"> </w:t>
            </w:r>
          </w:p>
          <w:p w:rsidR="00E85550" w:rsidRPr="00E85550" w:rsidRDefault="00E85550" w:rsidP="00C81BA3">
            <w:pPr>
              <w:shd w:val="clear" w:color="auto" w:fill="FFFFFF"/>
              <w:rPr>
                <w:rFonts w:eastAsia="Times New Roman" w:cs="Times New Roman"/>
                <w:lang w:eastAsia="en-GB"/>
              </w:rPr>
            </w:pPr>
            <w:r w:rsidRPr="00E85550">
              <w:rPr>
                <w:rFonts w:eastAsia="Times New Roman" w:cs="Times New Roman"/>
                <w:lang w:eastAsia="en-GB"/>
              </w:rPr>
              <w:t xml:space="preserve">It is the intent of </w:t>
            </w:r>
            <w:r w:rsidR="00BC5466" w:rsidRPr="00C81BA3">
              <w:rPr>
                <w:rFonts w:eastAsia="Times New Roman" w:cs="Times New Roman"/>
                <w:lang w:eastAsia="en-GB"/>
              </w:rPr>
              <w:t xml:space="preserve">Overton </w:t>
            </w:r>
            <w:proofErr w:type="spellStart"/>
            <w:r w:rsidR="00BC5466" w:rsidRPr="00C81BA3">
              <w:rPr>
                <w:rFonts w:eastAsia="Times New Roman" w:cs="Times New Roman"/>
                <w:lang w:eastAsia="en-GB"/>
              </w:rPr>
              <w:t>Playcentre</w:t>
            </w:r>
            <w:proofErr w:type="spellEnd"/>
            <w:r w:rsidRPr="00E85550">
              <w:rPr>
                <w:rFonts w:eastAsia="Times New Roman" w:cs="Times New Roman"/>
                <w:lang w:eastAsia="en-GB"/>
              </w:rPr>
              <w:t xml:space="preserve"> to provide a safe environment for </w:t>
            </w:r>
            <w:r w:rsidR="00BC5466" w:rsidRPr="00C81BA3">
              <w:rPr>
                <w:rFonts w:eastAsia="Times New Roman" w:cs="Times New Roman"/>
                <w:lang w:eastAsia="en-GB"/>
              </w:rPr>
              <w:t xml:space="preserve">children, </w:t>
            </w:r>
            <w:r w:rsidRPr="00E85550">
              <w:rPr>
                <w:rFonts w:eastAsia="Times New Roman" w:cs="Times New Roman"/>
                <w:lang w:eastAsia="en-GB"/>
              </w:rPr>
              <w:t>employees, and volunteers. It is also our intent to properly manage any incid</w:t>
            </w:r>
            <w:r w:rsidR="00BC5466" w:rsidRPr="00C81BA3">
              <w:rPr>
                <w:rFonts w:eastAsia="Times New Roman" w:cs="Times New Roman"/>
                <w:lang w:eastAsia="en-GB"/>
              </w:rPr>
              <w:t>ents that occur so as to minimis</w:t>
            </w:r>
            <w:r w:rsidRPr="00E85550">
              <w:rPr>
                <w:rFonts w:eastAsia="Times New Roman" w:cs="Times New Roman"/>
                <w:lang w:eastAsia="en-GB"/>
              </w:rPr>
              <w:t xml:space="preserve">e injury and other forms of loss. In order for </w:t>
            </w:r>
            <w:r w:rsidR="00BC5466" w:rsidRPr="00C81BA3">
              <w:rPr>
                <w:rFonts w:eastAsia="Times New Roman" w:cs="Times New Roman"/>
                <w:lang w:eastAsia="en-GB"/>
              </w:rPr>
              <w:t xml:space="preserve">Overton </w:t>
            </w:r>
            <w:proofErr w:type="spellStart"/>
            <w:r w:rsidR="00BC5466" w:rsidRPr="00C81BA3">
              <w:rPr>
                <w:rFonts w:eastAsia="Times New Roman" w:cs="Times New Roman"/>
                <w:lang w:eastAsia="en-GB"/>
              </w:rPr>
              <w:t>P</w:t>
            </w:r>
            <w:r w:rsidR="00381E2A" w:rsidRPr="00C81BA3">
              <w:rPr>
                <w:rFonts w:eastAsia="Times New Roman" w:cs="Times New Roman"/>
                <w:lang w:eastAsia="en-GB"/>
              </w:rPr>
              <w:t>l</w:t>
            </w:r>
            <w:r w:rsidR="00BC5466" w:rsidRPr="00C81BA3">
              <w:rPr>
                <w:rFonts w:eastAsia="Times New Roman" w:cs="Times New Roman"/>
                <w:lang w:eastAsia="en-GB"/>
              </w:rPr>
              <w:t>aycentre</w:t>
            </w:r>
            <w:proofErr w:type="spellEnd"/>
            <w:r w:rsidRPr="00E85550">
              <w:rPr>
                <w:rFonts w:eastAsia="Times New Roman" w:cs="Times New Roman"/>
                <w:lang w:eastAsia="en-GB"/>
              </w:rPr>
              <w:t xml:space="preserve"> to achieve our goals, we have developed </w:t>
            </w:r>
            <w:r w:rsidR="007A01C3">
              <w:rPr>
                <w:rFonts w:eastAsia="Times New Roman" w:cs="Times New Roman"/>
                <w:lang w:eastAsia="en-GB"/>
              </w:rPr>
              <w:t xml:space="preserve">this </w:t>
            </w:r>
            <w:r w:rsidRPr="00E85550">
              <w:rPr>
                <w:rFonts w:eastAsia="Times New Roman" w:cs="Times New Roman"/>
                <w:lang w:eastAsia="en-GB"/>
              </w:rPr>
              <w:t>workplace safety program outlining the policies and procedures regarding</w:t>
            </w:r>
            <w:r w:rsidR="007A01C3">
              <w:rPr>
                <w:rFonts w:eastAsia="Times New Roman" w:cs="Times New Roman"/>
                <w:lang w:eastAsia="en-GB"/>
              </w:rPr>
              <w:t>, children’s,</w:t>
            </w:r>
            <w:r w:rsidRPr="00E85550">
              <w:rPr>
                <w:rFonts w:eastAsia="Times New Roman" w:cs="Times New Roman"/>
                <w:lang w:eastAsia="en-GB"/>
              </w:rPr>
              <w:t xml:space="preserve"> employee and volunteer health and safety. Each and every individual must become familiar with the program, follow and enforce the procedures, and become an active partici</w:t>
            </w:r>
            <w:r w:rsidR="007A01C3">
              <w:rPr>
                <w:rFonts w:eastAsia="Times New Roman" w:cs="Times New Roman"/>
                <w:lang w:eastAsia="en-GB"/>
              </w:rPr>
              <w:t>pant in this workplace safety policy</w:t>
            </w:r>
            <w:r w:rsidRPr="00E85550">
              <w:rPr>
                <w:rFonts w:eastAsia="Times New Roman" w:cs="Times New Roman"/>
                <w:lang w:eastAsia="en-GB"/>
              </w:rPr>
              <w:t>.</w:t>
            </w:r>
          </w:p>
          <w:p w:rsidR="007A01C3" w:rsidRDefault="00E85550" w:rsidP="00C81BA3">
            <w:pPr>
              <w:shd w:val="clear" w:color="auto" w:fill="FFFFFF"/>
              <w:rPr>
                <w:rFonts w:eastAsia="Times New Roman" w:cs="Times New Roman"/>
                <w:lang w:eastAsia="en-GB"/>
              </w:rPr>
            </w:pPr>
            <w:r w:rsidRPr="00E85550">
              <w:rPr>
                <w:rFonts w:eastAsia="Times New Roman" w:cs="Times New Roman"/>
                <w:lang w:eastAsia="en-GB"/>
              </w:rPr>
              <w:t xml:space="preserve">While </w:t>
            </w:r>
            <w:r w:rsidR="00BC5466" w:rsidRPr="00C81BA3">
              <w:rPr>
                <w:rFonts w:eastAsia="Times New Roman" w:cs="Times New Roman"/>
                <w:lang w:eastAsia="en-GB"/>
              </w:rPr>
              <w:t xml:space="preserve">the committee, nominated health and safety </w:t>
            </w:r>
            <w:r w:rsidR="00381E2A" w:rsidRPr="00C81BA3">
              <w:rPr>
                <w:rFonts w:eastAsia="Times New Roman" w:cs="Times New Roman"/>
                <w:lang w:eastAsia="en-GB"/>
              </w:rPr>
              <w:t>officer</w:t>
            </w:r>
            <w:r w:rsidR="00BC5466" w:rsidRPr="00C81BA3">
              <w:rPr>
                <w:rFonts w:eastAsia="Times New Roman" w:cs="Times New Roman"/>
                <w:lang w:eastAsia="en-GB"/>
              </w:rPr>
              <w:t xml:space="preserve"> and </w:t>
            </w:r>
            <w:proofErr w:type="spellStart"/>
            <w:r w:rsidR="00BC5466" w:rsidRPr="00C81BA3">
              <w:rPr>
                <w:rFonts w:eastAsia="Times New Roman" w:cs="Times New Roman"/>
                <w:lang w:eastAsia="en-GB"/>
              </w:rPr>
              <w:t>Playcentre</w:t>
            </w:r>
            <w:proofErr w:type="spellEnd"/>
            <w:r w:rsidR="00BC5466" w:rsidRPr="00C81BA3">
              <w:rPr>
                <w:rFonts w:eastAsia="Times New Roman" w:cs="Times New Roman"/>
                <w:lang w:eastAsia="en-GB"/>
              </w:rPr>
              <w:t xml:space="preserve"> manager </w:t>
            </w:r>
            <w:r w:rsidRPr="00E85550">
              <w:rPr>
                <w:rFonts w:eastAsia="Times New Roman" w:cs="Times New Roman"/>
                <w:lang w:eastAsia="en-GB"/>
              </w:rPr>
              <w:t xml:space="preserve">will be responsible for developing and organizing this </w:t>
            </w:r>
            <w:r w:rsidR="00BC5466" w:rsidRPr="00C81BA3">
              <w:rPr>
                <w:rFonts w:eastAsia="Times New Roman" w:cs="Times New Roman"/>
                <w:lang w:eastAsia="en-GB"/>
              </w:rPr>
              <w:t>policy</w:t>
            </w:r>
            <w:r w:rsidR="007A01C3">
              <w:rPr>
                <w:rFonts w:eastAsia="Times New Roman" w:cs="Times New Roman"/>
                <w:lang w:eastAsia="en-GB"/>
              </w:rPr>
              <w:t>.</w:t>
            </w:r>
          </w:p>
          <w:p w:rsidR="009B1402" w:rsidRPr="00E85550" w:rsidRDefault="007A01C3" w:rsidP="009B1402">
            <w:pPr>
              <w:shd w:val="clear" w:color="auto" w:fill="FFFFFF"/>
              <w:jc w:val="center"/>
              <w:rPr>
                <w:rFonts w:eastAsia="Times New Roman" w:cs="Times New Roman"/>
                <w:b/>
                <w:sz w:val="32"/>
                <w:lang w:eastAsia="en-GB"/>
              </w:rPr>
            </w:pPr>
            <w:r w:rsidRPr="007A01C3">
              <w:rPr>
                <w:rFonts w:eastAsia="Times New Roman" w:cs="Times New Roman"/>
                <w:b/>
                <w:sz w:val="32"/>
                <w:lang w:eastAsia="en-GB"/>
              </w:rPr>
              <w:t>I</w:t>
            </w:r>
            <w:r w:rsidR="00E85550" w:rsidRPr="00E85550">
              <w:rPr>
                <w:rFonts w:eastAsia="Times New Roman" w:cs="Times New Roman"/>
                <w:b/>
                <w:sz w:val="32"/>
                <w:lang w:eastAsia="en-GB"/>
              </w:rPr>
              <w:t>ts success will depend on the involvement of each employee and volunteer.</w:t>
            </w:r>
          </w:p>
          <w:p w:rsidR="00E85550" w:rsidRPr="00C81BA3" w:rsidRDefault="00E85550" w:rsidP="00C81BA3">
            <w:pPr>
              <w:ind w:left="360"/>
              <w:rPr>
                <w:b/>
              </w:rPr>
            </w:pPr>
          </w:p>
          <w:p w:rsidR="00BC5466" w:rsidRPr="00C81BA3" w:rsidRDefault="00BC5466" w:rsidP="00C81BA3">
            <w:pPr>
              <w:ind w:left="360"/>
              <w:rPr>
                <w:b/>
              </w:rPr>
            </w:pPr>
          </w:p>
        </w:tc>
      </w:tr>
      <w:tr w:rsidR="00381E2A" w:rsidRPr="00E21CDA" w:rsidTr="00F4335D">
        <w:trPr>
          <w:trHeight w:val="4985"/>
        </w:trPr>
        <w:tc>
          <w:tcPr>
            <w:tcW w:w="1526" w:type="dxa"/>
          </w:tcPr>
          <w:p w:rsidR="00381E2A" w:rsidRPr="00622559" w:rsidRDefault="00381E2A" w:rsidP="00F4335D">
            <w:pPr>
              <w:rPr>
                <w:rFonts w:cstheme="minorHAnsi"/>
                <w:b/>
              </w:rPr>
            </w:pPr>
          </w:p>
        </w:tc>
        <w:tc>
          <w:tcPr>
            <w:tcW w:w="7716" w:type="dxa"/>
          </w:tcPr>
          <w:p w:rsidR="00381E2A" w:rsidRPr="00C81BA3" w:rsidRDefault="00381E2A" w:rsidP="00C81BA3">
            <w:pPr>
              <w:shd w:val="clear" w:color="auto" w:fill="FFFFFF"/>
              <w:jc w:val="center"/>
              <w:rPr>
                <w:rFonts w:eastAsia="Times New Roman" w:cs="Times New Roman"/>
                <w:b/>
                <w:iCs/>
                <w:lang w:eastAsia="en-GB"/>
              </w:rPr>
            </w:pPr>
          </w:p>
        </w:tc>
      </w:tr>
    </w:tbl>
    <w:p w:rsidR="00C45E78" w:rsidRDefault="00C45E78"/>
    <w:sectPr w:rsidR="00C45E78" w:rsidSect="00C45E7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D1C" w:rsidRDefault="00C26D1C" w:rsidP="009B1402">
      <w:pPr>
        <w:spacing w:line="240" w:lineRule="auto"/>
      </w:pPr>
      <w:r>
        <w:separator/>
      </w:r>
    </w:p>
  </w:endnote>
  <w:endnote w:type="continuationSeparator" w:id="0">
    <w:p w:rsidR="00C26D1C" w:rsidRDefault="00C26D1C" w:rsidP="009B140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402" w:rsidRPr="009B1402" w:rsidRDefault="009B1402" w:rsidP="009B1402">
    <w:pPr>
      <w:pStyle w:val="Footer"/>
      <w:jc w:val="center"/>
      <w:rPr>
        <w:b/>
      </w:rPr>
    </w:pPr>
    <w:r w:rsidRPr="009B1402">
      <w:rPr>
        <w:b/>
      </w:rPr>
      <w:t xml:space="preserve">This document is approved and authorised for application of Overton </w:t>
    </w:r>
    <w:proofErr w:type="spellStart"/>
    <w:r w:rsidRPr="009B1402">
      <w:rPr>
        <w:b/>
      </w:rPr>
      <w:t>Playcentre</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D1C" w:rsidRDefault="00C26D1C" w:rsidP="009B1402">
      <w:pPr>
        <w:spacing w:line="240" w:lineRule="auto"/>
      </w:pPr>
      <w:r>
        <w:separator/>
      </w:r>
    </w:p>
  </w:footnote>
  <w:footnote w:type="continuationSeparator" w:id="0">
    <w:p w:rsidR="00C26D1C" w:rsidRDefault="00C26D1C" w:rsidP="009B140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402" w:rsidRDefault="009B1402">
    <w:pPr>
      <w:pStyle w:val="Header"/>
    </w:pPr>
    <w:r>
      <w:t>June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83D9C"/>
    <w:multiLevelType w:val="hybridMultilevel"/>
    <w:tmpl w:val="10BEA704"/>
    <w:lvl w:ilvl="0" w:tplc="08090001">
      <w:start w:val="1"/>
      <w:numFmt w:val="bullet"/>
      <w:lvlText w:val=""/>
      <w:lvlJc w:val="left"/>
      <w:pPr>
        <w:ind w:left="1728" w:hanging="360"/>
      </w:pPr>
      <w:rPr>
        <w:rFonts w:ascii="Symbol" w:hAnsi="Symbol" w:hint="default"/>
      </w:rPr>
    </w:lvl>
    <w:lvl w:ilvl="1" w:tplc="08090019" w:tentative="1">
      <w:start w:val="1"/>
      <w:numFmt w:val="lowerLetter"/>
      <w:lvlText w:val="%2."/>
      <w:lvlJc w:val="left"/>
      <w:pPr>
        <w:ind w:left="2448" w:hanging="360"/>
      </w:pPr>
    </w:lvl>
    <w:lvl w:ilvl="2" w:tplc="0809001B" w:tentative="1">
      <w:start w:val="1"/>
      <w:numFmt w:val="lowerRoman"/>
      <w:lvlText w:val="%3."/>
      <w:lvlJc w:val="right"/>
      <w:pPr>
        <w:ind w:left="3168" w:hanging="180"/>
      </w:pPr>
    </w:lvl>
    <w:lvl w:ilvl="3" w:tplc="0809000F" w:tentative="1">
      <w:start w:val="1"/>
      <w:numFmt w:val="decimal"/>
      <w:lvlText w:val="%4."/>
      <w:lvlJc w:val="left"/>
      <w:pPr>
        <w:ind w:left="3888" w:hanging="360"/>
      </w:pPr>
    </w:lvl>
    <w:lvl w:ilvl="4" w:tplc="08090019" w:tentative="1">
      <w:start w:val="1"/>
      <w:numFmt w:val="lowerLetter"/>
      <w:lvlText w:val="%5."/>
      <w:lvlJc w:val="left"/>
      <w:pPr>
        <w:ind w:left="4608" w:hanging="360"/>
      </w:pPr>
    </w:lvl>
    <w:lvl w:ilvl="5" w:tplc="0809001B" w:tentative="1">
      <w:start w:val="1"/>
      <w:numFmt w:val="lowerRoman"/>
      <w:lvlText w:val="%6."/>
      <w:lvlJc w:val="right"/>
      <w:pPr>
        <w:ind w:left="5328" w:hanging="180"/>
      </w:pPr>
    </w:lvl>
    <w:lvl w:ilvl="6" w:tplc="0809000F" w:tentative="1">
      <w:start w:val="1"/>
      <w:numFmt w:val="decimal"/>
      <w:lvlText w:val="%7."/>
      <w:lvlJc w:val="left"/>
      <w:pPr>
        <w:ind w:left="6048" w:hanging="360"/>
      </w:pPr>
    </w:lvl>
    <w:lvl w:ilvl="7" w:tplc="08090019" w:tentative="1">
      <w:start w:val="1"/>
      <w:numFmt w:val="lowerLetter"/>
      <w:lvlText w:val="%8."/>
      <w:lvlJc w:val="left"/>
      <w:pPr>
        <w:ind w:left="6768" w:hanging="360"/>
      </w:pPr>
    </w:lvl>
    <w:lvl w:ilvl="8" w:tplc="0809001B" w:tentative="1">
      <w:start w:val="1"/>
      <w:numFmt w:val="lowerRoman"/>
      <w:lvlText w:val="%9."/>
      <w:lvlJc w:val="right"/>
      <w:pPr>
        <w:ind w:left="7488" w:hanging="180"/>
      </w:pPr>
    </w:lvl>
  </w:abstractNum>
  <w:abstractNum w:abstractNumId="1">
    <w:nsid w:val="1AB96A6C"/>
    <w:multiLevelType w:val="hybridMultilevel"/>
    <w:tmpl w:val="F4A61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D20D84"/>
    <w:multiLevelType w:val="multilevel"/>
    <w:tmpl w:val="79CCFF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ED1956"/>
    <w:multiLevelType w:val="hybridMultilevel"/>
    <w:tmpl w:val="394EDEC8"/>
    <w:lvl w:ilvl="0" w:tplc="0809000F">
      <w:start w:val="1"/>
      <w:numFmt w:val="decimal"/>
      <w:lvlText w:val="%1."/>
      <w:lvlJc w:val="left"/>
      <w:pPr>
        <w:ind w:left="1728" w:hanging="360"/>
      </w:pPr>
    </w:lvl>
    <w:lvl w:ilvl="1" w:tplc="08090019" w:tentative="1">
      <w:start w:val="1"/>
      <w:numFmt w:val="lowerLetter"/>
      <w:lvlText w:val="%2."/>
      <w:lvlJc w:val="left"/>
      <w:pPr>
        <w:ind w:left="2448" w:hanging="360"/>
      </w:pPr>
    </w:lvl>
    <w:lvl w:ilvl="2" w:tplc="0809001B" w:tentative="1">
      <w:start w:val="1"/>
      <w:numFmt w:val="lowerRoman"/>
      <w:lvlText w:val="%3."/>
      <w:lvlJc w:val="right"/>
      <w:pPr>
        <w:ind w:left="3168" w:hanging="180"/>
      </w:pPr>
    </w:lvl>
    <w:lvl w:ilvl="3" w:tplc="0809000F" w:tentative="1">
      <w:start w:val="1"/>
      <w:numFmt w:val="decimal"/>
      <w:lvlText w:val="%4."/>
      <w:lvlJc w:val="left"/>
      <w:pPr>
        <w:ind w:left="3888" w:hanging="360"/>
      </w:pPr>
    </w:lvl>
    <w:lvl w:ilvl="4" w:tplc="08090019" w:tentative="1">
      <w:start w:val="1"/>
      <w:numFmt w:val="lowerLetter"/>
      <w:lvlText w:val="%5."/>
      <w:lvlJc w:val="left"/>
      <w:pPr>
        <w:ind w:left="4608" w:hanging="360"/>
      </w:pPr>
    </w:lvl>
    <w:lvl w:ilvl="5" w:tplc="0809001B" w:tentative="1">
      <w:start w:val="1"/>
      <w:numFmt w:val="lowerRoman"/>
      <w:lvlText w:val="%6."/>
      <w:lvlJc w:val="right"/>
      <w:pPr>
        <w:ind w:left="5328" w:hanging="180"/>
      </w:pPr>
    </w:lvl>
    <w:lvl w:ilvl="6" w:tplc="0809000F" w:tentative="1">
      <w:start w:val="1"/>
      <w:numFmt w:val="decimal"/>
      <w:lvlText w:val="%7."/>
      <w:lvlJc w:val="left"/>
      <w:pPr>
        <w:ind w:left="6048" w:hanging="360"/>
      </w:pPr>
    </w:lvl>
    <w:lvl w:ilvl="7" w:tplc="08090019" w:tentative="1">
      <w:start w:val="1"/>
      <w:numFmt w:val="lowerLetter"/>
      <w:lvlText w:val="%8."/>
      <w:lvlJc w:val="left"/>
      <w:pPr>
        <w:ind w:left="6768" w:hanging="360"/>
      </w:pPr>
    </w:lvl>
    <w:lvl w:ilvl="8" w:tplc="0809001B" w:tentative="1">
      <w:start w:val="1"/>
      <w:numFmt w:val="lowerRoman"/>
      <w:lvlText w:val="%9."/>
      <w:lvlJc w:val="right"/>
      <w:pPr>
        <w:ind w:left="7488" w:hanging="180"/>
      </w:pPr>
    </w:lvl>
  </w:abstractNum>
  <w:abstractNum w:abstractNumId="4">
    <w:nsid w:val="38537552"/>
    <w:multiLevelType w:val="hybridMultilevel"/>
    <w:tmpl w:val="8E9A31A8"/>
    <w:lvl w:ilvl="0" w:tplc="0809000F">
      <w:start w:val="1"/>
      <w:numFmt w:val="decimal"/>
      <w:lvlText w:val="%1."/>
      <w:lvlJc w:val="left"/>
      <w:pPr>
        <w:ind w:left="1728" w:hanging="360"/>
      </w:pPr>
    </w:lvl>
    <w:lvl w:ilvl="1" w:tplc="08090019" w:tentative="1">
      <w:start w:val="1"/>
      <w:numFmt w:val="lowerLetter"/>
      <w:lvlText w:val="%2."/>
      <w:lvlJc w:val="left"/>
      <w:pPr>
        <w:ind w:left="2448" w:hanging="360"/>
      </w:pPr>
    </w:lvl>
    <w:lvl w:ilvl="2" w:tplc="0809001B" w:tentative="1">
      <w:start w:val="1"/>
      <w:numFmt w:val="lowerRoman"/>
      <w:lvlText w:val="%3."/>
      <w:lvlJc w:val="right"/>
      <w:pPr>
        <w:ind w:left="3168" w:hanging="180"/>
      </w:pPr>
    </w:lvl>
    <w:lvl w:ilvl="3" w:tplc="0809000F" w:tentative="1">
      <w:start w:val="1"/>
      <w:numFmt w:val="decimal"/>
      <w:lvlText w:val="%4."/>
      <w:lvlJc w:val="left"/>
      <w:pPr>
        <w:ind w:left="3888" w:hanging="360"/>
      </w:pPr>
    </w:lvl>
    <w:lvl w:ilvl="4" w:tplc="08090019" w:tentative="1">
      <w:start w:val="1"/>
      <w:numFmt w:val="lowerLetter"/>
      <w:lvlText w:val="%5."/>
      <w:lvlJc w:val="left"/>
      <w:pPr>
        <w:ind w:left="4608" w:hanging="360"/>
      </w:pPr>
    </w:lvl>
    <w:lvl w:ilvl="5" w:tplc="0809001B" w:tentative="1">
      <w:start w:val="1"/>
      <w:numFmt w:val="lowerRoman"/>
      <w:lvlText w:val="%6."/>
      <w:lvlJc w:val="right"/>
      <w:pPr>
        <w:ind w:left="5328" w:hanging="180"/>
      </w:pPr>
    </w:lvl>
    <w:lvl w:ilvl="6" w:tplc="0809000F" w:tentative="1">
      <w:start w:val="1"/>
      <w:numFmt w:val="decimal"/>
      <w:lvlText w:val="%7."/>
      <w:lvlJc w:val="left"/>
      <w:pPr>
        <w:ind w:left="6048" w:hanging="360"/>
      </w:pPr>
    </w:lvl>
    <w:lvl w:ilvl="7" w:tplc="08090019" w:tentative="1">
      <w:start w:val="1"/>
      <w:numFmt w:val="lowerLetter"/>
      <w:lvlText w:val="%8."/>
      <w:lvlJc w:val="left"/>
      <w:pPr>
        <w:ind w:left="6768" w:hanging="360"/>
      </w:pPr>
    </w:lvl>
    <w:lvl w:ilvl="8" w:tplc="0809001B" w:tentative="1">
      <w:start w:val="1"/>
      <w:numFmt w:val="lowerRoman"/>
      <w:lvlText w:val="%9."/>
      <w:lvlJc w:val="right"/>
      <w:pPr>
        <w:ind w:left="7488" w:hanging="180"/>
      </w:pPr>
    </w:lvl>
  </w:abstractNum>
  <w:abstractNum w:abstractNumId="5">
    <w:nsid w:val="445006E2"/>
    <w:multiLevelType w:val="hybridMultilevel"/>
    <w:tmpl w:val="4A2E3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297AAE"/>
    <w:multiLevelType w:val="hybridMultilevel"/>
    <w:tmpl w:val="1CAC45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85C15AD"/>
    <w:multiLevelType w:val="hybridMultilevel"/>
    <w:tmpl w:val="1F74F3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E9E1F3C"/>
    <w:multiLevelType w:val="multilevel"/>
    <w:tmpl w:val="CB1C84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B053E7"/>
    <w:multiLevelType w:val="hybridMultilevel"/>
    <w:tmpl w:val="1DC21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8CA266F"/>
    <w:multiLevelType w:val="hybridMultilevel"/>
    <w:tmpl w:val="6A7EC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A1C53D9"/>
    <w:multiLevelType w:val="multilevel"/>
    <w:tmpl w:val="C6EE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E55A3D"/>
    <w:multiLevelType w:val="hybridMultilevel"/>
    <w:tmpl w:val="B99E88DA"/>
    <w:lvl w:ilvl="0" w:tplc="0809000F">
      <w:start w:val="1"/>
      <w:numFmt w:val="decimal"/>
      <w:lvlText w:val="%1."/>
      <w:lvlJc w:val="left"/>
      <w:pPr>
        <w:ind w:left="1728" w:hanging="360"/>
      </w:pPr>
    </w:lvl>
    <w:lvl w:ilvl="1" w:tplc="08090019" w:tentative="1">
      <w:start w:val="1"/>
      <w:numFmt w:val="lowerLetter"/>
      <w:lvlText w:val="%2."/>
      <w:lvlJc w:val="left"/>
      <w:pPr>
        <w:ind w:left="2448" w:hanging="360"/>
      </w:pPr>
    </w:lvl>
    <w:lvl w:ilvl="2" w:tplc="0809001B" w:tentative="1">
      <w:start w:val="1"/>
      <w:numFmt w:val="lowerRoman"/>
      <w:lvlText w:val="%3."/>
      <w:lvlJc w:val="right"/>
      <w:pPr>
        <w:ind w:left="3168" w:hanging="180"/>
      </w:pPr>
    </w:lvl>
    <w:lvl w:ilvl="3" w:tplc="0809000F" w:tentative="1">
      <w:start w:val="1"/>
      <w:numFmt w:val="decimal"/>
      <w:lvlText w:val="%4."/>
      <w:lvlJc w:val="left"/>
      <w:pPr>
        <w:ind w:left="3888" w:hanging="360"/>
      </w:pPr>
    </w:lvl>
    <w:lvl w:ilvl="4" w:tplc="08090019" w:tentative="1">
      <w:start w:val="1"/>
      <w:numFmt w:val="lowerLetter"/>
      <w:lvlText w:val="%5."/>
      <w:lvlJc w:val="left"/>
      <w:pPr>
        <w:ind w:left="4608" w:hanging="360"/>
      </w:pPr>
    </w:lvl>
    <w:lvl w:ilvl="5" w:tplc="0809001B" w:tentative="1">
      <w:start w:val="1"/>
      <w:numFmt w:val="lowerRoman"/>
      <w:lvlText w:val="%6."/>
      <w:lvlJc w:val="right"/>
      <w:pPr>
        <w:ind w:left="5328" w:hanging="180"/>
      </w:pPr>
    </w:lvl>
    <w:lvl w:ilvl="6" w:tplc="0809000F" w:tentative="1">
      <w:start w:val="1"/>
      <w:numFmt w:val="decimal"/>
      <w:lvlText w:val="%7."/>
      <w:lvlJc w:val="left"/>
      <w:pPr>
        <w:ind w:left="6048" w:hanging="360"/>
      </w:pPr>
    </w:lvl>
    <w:lvl w:ilvl="7" w:tplc="08090019" w:tentative="1">
      <w:start w:val="1"/>
      <w:numFmt w:val="lowerLetter"/>
      <w:lvlText w:val="%8."/>
      <w:lvlJc w:val="left"/>
      <w:pPr>
        <w:ind w:left="6768" w:hanging="360"/>
      </w:pPr>
    </w:lvl>
    <w:lvl w:ilvl="8" w:tplc="0809001B" w:tentative="1">
      <w:start w:val="1"/>
      <w:numFmt w:val="lowerRoman"/>
      <w:lvlText w:val="%9."/>
      <w:lvlJc w:val="right"/>
      <w:pPr>
        <w:ind w:left="7488" w:hanging="180"/>
      </w:pPr>
    </w:lvl>
  </w:abstractNum>
  <w:num w:numId="1">
    <w:abstractNumId w:val="1"/>
  </w:num>
  <w:num w:numId="2">
    <w:abstractNumId w:val="9"/>
  </w:num>
  <w:num w:numId="3">
    <w:abstractNumId w:val="11"/>
  </w:num>
  <w:num w:numId="4">
    <w:abstractNumId w:val="10"/>
  </w:num>
  <w:num w:numId="5">
    <w:abstractNumId w:val="7"/>
  </w:num>
  <w:num w:numId="6">
    <w:abstractNumId w:val="12"/>
  </w:num>
  <w:num w:numId="7">
    <w:abstractNumId w:val="5"/>
  </w:num>
  <w:num w:numId="8">
    <w:abstractNumId w:val="3"/>
  </w:num>
  <w:num w:numId="9">
    <w:abstractNumId w:val="4"/>
  </w:num>
  <w:num w:numId="10">
    <w:abstractNumId w:val="0"/>
  </w:num>
  <w:num w:numId="11">
    <w:abstractNumId w:val="6"/>
  </w:num>
  <w:num w:numId="12">
    <w:abstractNumId w:val="8"/>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85550"/>
    <w:rsid w:val="000732B1"/>
    <w:rsid w:val="00381E2A"/>
    <w:rsid w:val="003B6AE4"/>
    <w:rsid w:val="00604C62"/>
    <w:rsid w:val="007A01C3"/>
    <w:rsid w:val="007A4AE5"/>
    <w:rsid w:val="00957ECD"/>
    <w:rsid w:val="009A3B77"/>
    <w:rsid w:val="009B1402"/>
    <w:rsid w:val="00BC5466"/>
    <w:rsid w:val="00C05E39"/>
    <w:rsid w:val="00C26D1C"/>
    <w:rsid w:val="00C45E78"/>
    <w:rsid w:val="00C81BA3"/>
    <w:rsid w:val="00E85550"/>
    <w:rsid w:val="00F236BD"/>
    <w:rsid w:val="00FB60C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550"/>
  </w:style>
  <w:style w:type="paragraph" w:styleId="Heading1">
    <w:name w:val="heading 1"/>
    <w:basedOn w:val="Normal"/>
    <w:next w:val="Normal"/>
    <w:link w:val="Heading1Char"/>
    <w:qFormat/>
    <w:rsid w:val="00381E2A"/>
    <w:pPr>
      <w:keepNext/>
      <w:spacing w:before="240" w:after="60" w:line="240" w:lineRule="auto"/>
      <w:jc w:val="center"/>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555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5550"/>
    <w:pPr>
      <w:ind w:left="720"/>
      <w:contextualSpacing/>
    </w:pPr>
  </w:style>
  <w:style w:type="character" w:customStyle="1" w:styleId="Heading1Char">
    <w:name w:val="Heading 1 Char"/>
    <w:basedOn w:val="DefaultParagraphFont"/>
    <w:link w:val="Heading1"/>
    <w:rsid w:val="00381E2A"/>
    <w:rPr>
      <w:rFonts w:ascii="Arial" w:eastAsia="Times New Roman" w:hAnsi="Arial" w:cs="Arial"/>
      <w:b/>
      <w:bCs/>
      <w:kern w:val="32"/>
      <w:sz w:val="32"/>
      <w:szCs w:val="32"/>
    </w:rPr>
  </w:style>
  <w:style w:type="paragraph" w:styleId="Header">
    <w:name w:val="header"/>
    <w:basedOn w:val="Normal"/>
    <w:link w:val="HeaderChar"/>
    <w:uiPriority w:val="99"/>
    <w:semiHidden/>
    <w:unhideWhenUsed/>
    <w:rsid w:val="009B1402"/>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9B1402"/>
  </w:style>
  <w:style w:type="paragraph" w:styleId="Footer">
    <w:name w:val="footer"/>
    <w:basedOn w:val="Normal"/>
    <w:link w:val="FooterChar"/>
    <w:uiPriority w:val="99"/>
    <w:semiHidden/>
    <w:unhideWhenUsed/>
    <w:rsid w:val="009B1402"/>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9B1402"/>
  </w:style>
  <w:style w:type="paragraph" w:styleId="BalloonText">
    <w:name w:val="Balloon Text"/>
    <w:basedOn w:val="Normal"/>
    <w:link w:val="BalloonTextChar"/>
    <w:uiPriority w:val="99"/>
    <w:semiHidden/>
    <w:unhideWhenUsed/>
    <w:rsid w:val="009B14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4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507149">
      <w:bodyDiv w:val="1"/>
      <w:marLeft w:val="0"/>
      <w:marRight w:val="0"/>
      <w:marTop w:val="0"/>
      <w:marBottom w:val="0"/>
      <w:divBdr>
        <w:top w:val="none" w:sz="0" w:space="0" w:color="auto"/>
        <w:left w:val="none" w:sz="0" w:space="0" w:color="auto"/>
        <w:bottom w:val="none" w:sz="0" w:space="0" w:color="auto"/>
        <w:right w:val="none" w:sz="0" w:space="0" w:color="auto"/>
      </w:divBdr>
      <w:divsChild>
        <w:div w:id="998537385">
          <w:marLeft w:val="0"/>
          <w:marRight w:val="0"/>
          <w:marTop w:val="0"/>
          <w:marBottom w:val="0"/>
          <w:divBdr>
            <w:top w:val="none" w:sz="0" w:space="0" w:color="auto"/>
            <w:left w:val="none" w:sz="0" w:space="0" w:color="auto"/>
            <w:bottom w:val="none" w:sz="0" w:space="0" w:color="auto"/>
            <w:right w:val="none" w:sz="0" w:space="0" w:color="auto"/>
          </w:divBdr>
        </w:div>
      </w:divsChild>
    </w:div>
    <w:div w:id="944382814">
      <w:bodyDiv w:val="1"/>
      <w:marLeft w:val="0"/>
      <w:marRight w:val="0"/>
      <w:marTop w:val="0"/>
      <w:marBottom w:val="0"/>
      <w:divBdr>
        <w:top w:val="none" w:sz="0" w:space="0" w:color="auto"/>
        <w:left w:val="none" w:sz="0" w:space="0" w:color="auto"/>
        <w:bottom w:val="none" w:sz="0" w:space="0" w:color="auto"/>
        <w:right w:val="none" w:sz="0" w:space="0" w:color="auto"/>
      </w:divBdr>
      <w:divsChild>
        <w:div w:id="727455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5</Pages>
  <Words>1458</Words>
  <Characters>8314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simon.atkins</dc:creator>
  <cp:lastModifiedBy>simon.atkins</cp:lastModifiedBy>
  <cp:revision>1</cp:revision>
  <cp:lastPrinted>2014-07-09T16:05:00Z</cp:lastPrinted>
  <dcterms:created xsi:type="dcterms:W3CDTF">2014-07-09T13:48:00Z</dcterms:created>
  <dcterms:modified xsi:type="dcterms:W3CDTF">2014-07-09T19:24:00Z</dcterms:modified>
</cp:coreProperties>
</file>